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D8D" w:rsidRPr="00A94BF3" w:rsidRDefault="00642D8D" w:rsidP="00BE13EF">
      <w:pPr>
        <w:rPr>
          <w:sz w:val="24"/>
          <w:szCs w:val="24"/>
        </w:rPr>
      </w:pPr>
    </w:p>
    <w:p w:rsidR="00A94BF3" w:rsidRPr="00A94BF3" w:rsidRDefault="00A94BF3" w:rsidP="00BE13EF">
      <w:pPr>
        <w:rPr>
          <w:sz w:val="24"/>
          <w:szCs w:val="24"/>
        </w:rPr>
      </w:pPr>
    </w:p>
    <w:p w:rsidR="009C0A37" w:rsidRDefault="00B80847" w:rsidP="00BE13EF">
      <w:pPr>
        <w:spacing w:after="200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104890" cy="8634498"/>
            <wp:effectExtent l="0" t="0" r="0" b="0"/>
            <wp:docPr id="1" name="Рисунок 1" descr="C:\Users\2755~1\AppData\Local\Temp\Rar$DIa0.003\20180904_184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755~1\AppData\Local\Temp\Rar$DIa0.003\20180904_1847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8634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C0A37" w:rsidRDefault="009C0A37" w:rsidP="00BE13EF">
      <w:pPr>
        <w:spacing w:after="200"/>
        <w:rPr>
          <w:b/>
          <w:sz w:val="24"/>
          <w:szCs w:val="24"/>
        </w:rPr>
      </w:pPr>
    </w:p>
    <w:p w:rsidR="009C0A37" w:rsidRDefault="009C0A37" w:rsidP="00BE13EF">
      <w:pPr>
        <w:spacing w:after="200"/>
        <w:rPr>
          <w:b/>
          <w:sz w:val="24"/>
          <w:szCs w:val="24"/>
        </w:rPr>
      </w:pPr>
    </w:p>
    <w:p w:rsidR="009C0A37" w:rsidRDefault="009C0A37" w:rsidP="00BE13EF">
      <w:pPr>
        <w:spacing w:after="200"/>
        <w:rPr>
          <w:b/>
          <w:sz w:val="24"/>
          <w:szCs w:val="24"/>
        </w:rPr>
      </w:pPr>
    </w:p>
    <w:p w:rsidR="009C0A37" w:rsidRDefault="009C0A37" w:rsidP="00BE13EF">
      <w:pPr>
        <w:spacing w:after="200"/>
        <w:rPr>
          <w:b/>
          <w:sz w:val="24"/>
          <w:szCs w:val="24"/>
        </w:rPr>
      </w:pPr>
    </w:p>
    <w:p w:rsidR="009C0A37" w:rsidRDefault="009C0A37" w:rsidP="00BE13EF">
      <w:pPr>
        <w:spacing w:after="200"/>
        <w:rPr>
          <w:b/>
          <w:sz w:val="24"/>
          <w:szCs w:val="24"/>
        </w:rPr>
      </w:pPr>
    </w:p>
    <w:p w:rsidR="009C0A37" w:rsidRDefault="009C0A37" w:rsidP="00BE13EF">
      <w:pPr>
        <w:spacing w:after="200"/>
        <w:rPr>
          <w:b/>
          <w:sz w:val="24"/>
          <w:szCs w:val="24"/>
        </w:rPr>
      </w:pPr>
    </w:p>
    <w:p w:rsidR="009C0A37" w:rsidRDefault="009C0A37" w:rsidP="00BE13EF">
      <w:pPr>
        <w:spacing w:after="200"/>
        <w:rPr>
          <w:b/>
          <w:sz w:val="24"/>
          <w:szCs w:val="24"/>
        </w:rPr>
      </w:pPr>
    </w:p>
    <w:p w:rsidR="009C0A37" w:rsidRDefault="009C0A37" w:rsidP="00BE13EF">
      <w:pPr>
        <w:spacing w:after="200"/>
        <w:rPr>
          <w:b/>
          <w:sz w:val="24"/>
          <w:szCs w:val="24"/>
        </w:rPr>
      </w:pPr>
    </w:p>
    <w:p w:rsidR="009C0A37" w:rsidRDefault="009C0A37" w:rsidP="00BE13EF">
      <w:pPr>
        <w:spacing w:after="200"/>
        <w:rPr>
          <w:b/>
          <w:sz w:val="24"/>
          <w:szCs w:val="24"/>
        </w:rPr>
      </w:pPr>
    </w:p>
    <w:p w:rsidR="009C0A37" w:rsidRDefault="009C0A37" w:rsidP="00BE13EF">
      <w:pPr>
        <w:spacing w:after="200"/>
        <w:rPr>
          <w:b/>
          <w:sz w:val="24"/>
          <w:szCs w:val="24"/>
        </w:rPr>
      </w:pPr>
    </w:p>
    <w:p w:rsidR="009C0A37" w:rsidRDefault="009C0A37" w:rsidP="00BE13EF">
      <w:pPr>
        <w:spacing w:after="200"/>
        <w:rPr>
          <w:b/>
          <w:sz w:val="24"/>
          <w:szCs w:val="24"/>
        </w:rPr>
      </w:pPr>
    </w:p>
    <w:p w:rsidR="009C0A37" w:rsidRDefault="009C0A37" w:rsidP="00BE13EF">
      <w:pPr>
        <w:spacing w:after="200"/>
        <w:rPr>
          <w:b/>
          <w:sz w:val="24"/>
          <w:szCs w:val="24"/>
        </w:rPr>
      </w:pPr>
    </w:p>
    <w:p w:rsidR="009C0A37" w:rsidRDefault="009C0A37" w:rsidP="00BE13EF">
      <w:pPr>
        <w:spacing w:after="200"/>
        <w:rPr>
          <w:b/>
          <w:sz w:val="24"/>
          <w:szCs w:val="24"/>
        </w:rPr>
      </w:pPr>
    </w:p>
    <w:p w:rsidR="009C0A37" w:rsidRDefault="009C0A37" w:rsidP="00BE13EF">
      <w:pPr>
        <w:spacing w:after="200"/>
        <w:rPr>
          <w:b/>
          <w:sz w:val="24"/>
          <w:szCs w:val="24"/>
        </w:rPr>
      </w:pPr>
    </w:p>
    <w:p w:rsidR="009C0A37" w:rsidRDefault="009C0A37" w:rsidP="00BE13EF">
      <w:pPr>
        <w:spacing w:after="200"/>
        <w:rPr>
          <w:b/>
          <w:sz w:val="24"/>
          <w:szCs w:val="24"/>
        </w:rPr>
      </w:pPr>
    </w:p>
    <w:p w:rsidR="009C0A37" w:rsidRDefault="009C0A37" w:rsidP="00BE13EF">
      <w:pPr>
        <w:spacing w:after="200"/>
        <w:rPr>
          <w:b/>
          <w:sz w:val="24"/>
          <w:szCs w:val="24"/>
        </w:rPr>
      </w:pPr>
    </w:p>
    <w:p w:rsidR="009C0A37" w:rsidRDefault="009C0A37" w:rsidP="00BE13EF">
      <w:pPr>
        <w:spacing w:after="200"/>
        <w:rPr>
          <w:b/>
          <w:sz w:val="24"/>
          <w:szCs w:val="24"/>
        </w:rPr>
      </w:pPr>
    </w:p>
    <w:p w:rsidR="009C0A37" w:rsidRDefault="009C0A37" w:rsidP="00BE13EF">
      <w:pPr>
        <w:spacing w:after="200"/>
        <w:rPr>
          <w:b/>
          <w:sz w:val="24"/>
          <w:szCs w:val="24"/>
        </w:rPr>
      </w:pPr>
    </w:p>
    <w:p w:rsidR="009C0A37" w:rsidRDefault="009C0A37" w:rsidP="00BE13EF">
      <w:pPr>
        <w:spacing w:after="200"/>
        <w:rPr>
          <w:b/>
          <w:sz w:val="24"/>
          <w:szCs w:val="24"/>
        </w:rPr>
      </w:pPr>
    </w:p>
    <w:p w:rsidR="009C0A37" w:rsidRDefault="009C0A37" w:rsidP="00BE13EF">
      <w:pPr>
        <w:spacing w:after="200"/>
        <w:rPr>
          <w:b/>
          <w:sz w:val="24"/>
          <w:szCs w:val="24"/>
        </w:rPr>
      </w:pPr>
    </w:p>
    <w:p w:rsidR="009C0A37" w:rsidRDefault="009C0A37" w:rsidP="00BE13EF">
      <w:pPr>
        <w:spacing w:after="200"/>
        <w:rPr>
          <w:b/>
          <w:sz w:val="24"/>
          <w:szCs w:val="24"/>
        </w:rPr>
      </w:pPr>
    </w:p>
    <w:p w:rsidR="009C0A37" w:rsidRDefault="009C0A37" w:rsidP="00BE13EF">
      <w:pPr>
        <w:spacing w:after="200"/>
        <w:rPr>
          <w:b/>
          <w:sz w:val="24"/>
          <w:szCs w:val="24"/>
        </w:rPr>
      </w:pPr>
    </w:p>
    <w:p w:rsidR="009C0A37" w:rsidRDefault="009C0A37" w:rsidP="00BE13EF">
      <w:pPr>
        <w:spacing w:after="200"/>
        <w:rPr>
          <w:b/>
          <w:sz w:val="24"/>
          <w:szCs w:val="24"/>
        </w:rPr>
      </w:pPr>
    </w:p>
    <w:p w:rsidR="009C0A37" w:rsidRDefault="009C0A37" w:rsidP="00BE13EF">
      <w:pPr>
        <w:spacing w:after="200"/>
        <w:rPr>
          <w:b/>
          <w:sz w:val="24"/>
          <w:szCs w:val="24"/>
        </w:rPr>
      </w:pPr>
    </w:p>
    <w:p w:rsidR="009C0A37" w:rsidRPr="00A94BF3" w:rsidRDefault="009C0A37" w:rsidP="00BE13EF">
      <w:pPr>
        <w:spacing w:after="200"/>
        <w:rPr>
          <w:b/>
          <w:sz w:val="24"/>
          <w:szCs w:val="24"/>
        </w:rPr>
      </w:pPr>
    </w:p>
    <w:p w:rsidR="00A94BF3" w:rsidRPr="00A94BF3" w:rsidRDefault="00A94BF3" w:rsidP="00BE13EF">
      <w:pPr>
        <w:numPr>
          <w:ilvl w:val="0"/>
          <w:numId w:val="16"/>
        </w:numPr>
        <w:spacing w:after="200"/>
        <w:contextualSpacing/>
        <w:rPr>
          <w:b/>
          <w:sz w:val="24"/>
          <w:szCs w:val="24"/>
        </w:rPr>
      </w:pPr>
      <w:r w:rsidRPr="00A94BF3">
        <w:rPr>
          <w:b/>
          <w:sz w:val="24"/>
          <w:szCs w:val="24"/>
        </w:rPr>
        <w:t>Общие положения</w:t>
      </w:r>
    </w:p>
    <w:p w:rsidR="00A94BF3" w:rsidRPr="00A94BF3" w:rsidRDefault="00A94BF3" w:rsidP="00BE13EF">
      <w:pPr>
        <w:spacing w:after="200"/>
        <w:rPr>
          <w:sz w:val="24"/>
          <w:szCs w:val="24"/>
        </w:rPr>
      </w:pPr>
      <w:r w:rsidRPr="00A94BF3">
        <w:rPr>
          <w:sz w:val="24"/>
          <w:szCs w:val="24"/>
        </w:rPr>
        <w:t>Настоящее  Положение регламентирует порядок аттестации педагогических работников   МБОУ «</w:t>
      </w:r>
      <w:proofErr w:type="spellStart"/>
      <w:r w:rsidRPr="00A94BF3">
        <w:rPr>
          <w:sz w:val="24"/>
          <w:szCs w:val="24"/>
        </w:rPr>
        <w:t>Кляшевская</w:t>
      </w:r>
      <w:proofErr w:type="spellEnd"/>
      <w:r w:rsidRPr="00A94BF3">
        <w:rPr>
          <w:sz w:val="24"/>
          <w:szCs w:val="24"/>
        </w:rPr>
        <w:t xml:space="preserve">  начальная  общеобразовательная школ</w:t>
      </w:r>
      <w:proofErr w:type="gramStart"/>
      <w:r w:rsidRPr="00A94BF3">
        <w:rPr>
          <w:sz w:val="24"/>
          <w:szCs w:val="24"/>
        </w:rPr>
        <w:t>а-</w:t>
      </w:r>
      <w:proofErr w:type="gramEnd"/>
      <w:r w:rsidRPr="00A94BF3">
        <w:rPr>
          <w:sz w:val="24"/>
          <w:szCs w:val="24"/>
        </w:rPr>
        <w:t xml:space="preserve"> детский сад»  ТМР  РТ , (далее - МБОУ «</w:t>
      </w:r>
      <w:proofErr w:type="spellStart"/>
      <w:r w:rsidRPr="00A94BF3">
        <w:rPr>
          <w:sz w:val="24"/>
          <w:szCs w:val="24"/>
        </w:rPr>
        <w:t>Кляшевская</w:t>
      </w:r>
      <w:proofErr w:type="spellEnd"/>
      <w:r w:rsidRPr="00A94BF3">
        <w:rPr>
          <w:sz w:val="24"/>
          <w:szCs w:val="24"/>
        </w:rPr>
        <w:t xml:space="preserve">   НОШ  - детский сад») с целью подтверждения соответствия  занимаемой должности  (далее - аттестация).</w:t>
      </w:r>
    </w:p>
    <w:p w:rsidR="00A94BF3" w:rsidRPr="00A94BF3" w:rsidRDefault="00A94BF3" w:rsidP="00BE13EF">
      <w:pPr>
        <w:spacing w:after="200"/>
        <w:rPr>
          <w:sz w:val="24"/>
          <w:szCs w:val="24"/>
        </w:rPr>
      </w:pPr>
      <w:r w:rsidRPr="00A94BF3">
        <w:rPr>
          <w:sz w:val="24"/>
          <w:szCs w:val="24"/>
        </w:rPr>
        <w:t>1.2. Настоящее  Положение разработано  в соответствии с Федеральным  законом  от  29.12.2012  № 273-ФЗ «Об  образовании  в  Российской  Федерации и приказом Министерства образования и науки Российской Федерации  от  07.04.2014 № 276 «Об  утверждении   Порядка проведения аттестации педагогических работников, осуществляющих образовательную деятельность».</w:t>
      </w:r>
    </w:p>
    <w:p w:rsidR="00A94BF3" w:rsidRPr="00A94BF3" w:rsidRDefault="00A94BF3" w:rsidP="00BE13EF">
      <w:pPr>
        <w:spacing w:after="200"/>
        <w:rPr>
          <w:sz w:val="24"/>
          <w:szCs w:val="24"/>
        </w:rPr>
      </w:pPr>
      <w:r w:rsidRPr="00A94BF3">
        <w:rPr>
          <w:sz w:val="24"/>
          <w:szCs w:val="24"/>
        </w:rPr>
        <w:lastRenderedPageBreak/>
        <w:t>1.3. Аттестация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деятельности.</w:t>
      </w:r>
    </w:p>
    <w:p w:rsidR="00A94BF3" w:rsidRPr="00A94BF3" w:rsidRDefault="00A94BF3" w:rsidP="00BE13EF">
      <w:pPr>
        <w:spacing w:after="200"/>
        <w:rPr>
          <w:sz w:val="24"/>
          <w:szCs w:val="24"/>
        </w:rPr>
      </w:pPr>
      <w:r w:rsidRPr="00A94BF3">
        <w:rPr>
          <w:sz w:val="24"/>
          <w:szCs w:val="24"/>
        </w:rPr>
        <w:t>1.4.Основными задачами аттестации являются:</w:t>
      </w:r>
    </w:p>
    <w:p w:rsidR="00A94BF3" w:rsidRPr="00A94BF3" w:rsidRDefault="00A94BF3" w:rsidP="00BE13EF">
      <w:pPr>
        <w:spacing w:after="200"/>
        <w:rPr>
          <w:sz w:val="24"/>
          <w:szCs w:val="24"/>
        </w:rPr>
      </w:pPr>
      <w:r w:rsidRPr="00A94BF3">
        <w:rPr>
          <w:sz w:val="24"/>
          <w:szCs w:val="24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</w:t>
      </w:r>
    </w:p>
    <w:p w:rsidR="00A94BF3" w:rsidRPr="00A94BF3" w:rsidRDefault="00A94BF3" w:rsidP="00BE13EF">
      <w:pPr>
        <w:spacing w:after="200"/>
        <w:rPr>
          <w:sz w:val="24"/>
          <w:szCs w:val="24"/>
        </w:rPr>
      </w:pPr>
      <w:r w:rsidRPr="00A94BF3">
        <w:rPr>
          <w:sz w:val="24"/>
          <w:szCs w:val="24"/>
        </w:rPr>
        <w:t>определение  необходимости повышения квалификации педагогических работников;</w:t>
      </w:r>
    </w:p>
    <w:p w:rsidR="00A94BF3" w:rsidRPr="00A94BF3" w:rsidRDefault="00A94BF3" w:rsidP="00BE13EF">
      <w:pPr>
        <w:spacing w:after="200"/>
        <w:rPr>
          <w:sz w:val="24"/>
          <w:szCs w:val="24"/>
        </w:rPr>
      </w:pPr>
      <w:r w:rsidRPr="00A94BF3">
        <w:rPr>
          <w:sz w:val="24"/>
          <w:szCs w:val="24"/>
        </w:rPr>
        <w:t>повышение эффективности и качества педагогической деятельности;</w:t>
      </w:r>
    </w:p>
    <w:p w:rsidR="00A94BF3" w:rsidRPr="00A94BF3" w:rsidRDefault="00A94BF3" w:rsidP="00BE13EF">
      <w:pPr>
        <w:spacing w:after="200"/>
        <w:rPr>
          <w:sz w:val="24"/>
          <w:szCs w:val="24"/>
        </w:rPr>
      </w:pPr>
      <w:r w:rsidRPr="00A94BF3">
        <w:rPr>
          <w:sz w:val="24"/>
          <w:szCs w:val="24"/>
        </w:rPr>
        <w:t>выявление перспектив использования потенциальных возможностей педагогических работников;</w:t>
      </w:r>
    </w:p>
    <w:p w:rsidR="00A94BF3" w:rsidRPr="00A94BF3" w:rsidRDefault="00A94BF3" w:rsidP="00BE13EF">
      <w:pPr>
        <w:spacing w:after="200"/>
        <w:rPr>
          <w:sz w:val="24"/>
          <w:szCs w:val="24"/>
        </w:rPr>
      </w:pPr>
      <w:r w:rsidRPr="00A94BF3">
        <w:rPr>
          <w:sz w:val="24"/>
          <w:szCs w:val="24"/>
        </w:rPr>
        <w:t xml:space="preserve"> учет требований федеральных государственных образовательных стандартов  к кадровым условиям реализации образовательных программ при формировании кадрового состава образовательного учреждения.</w:t>
      </w:r>
    </w:p>
    <w:p w:rsidR="00A94BF3" w:rsidRPr="00A94BF3" w:rsidRDefault="00A94BF3" w:rsidP="00BE13EF">
      <w:pPr>
        <w:spacing w:after="200"/>
        <w:rPr>
          <w:sz w:val="24"/>
          <w:szCs w:val="24"/>
        </w:rPr>
      </w:pPr>
      <w:r w:rsidRPr="00A94BF3">
        <w:rPr>
          <w:sz w:val="24"/>
          <w:szCs w:val="24"/>
        </w:rPr>
        <w:t>1.5. Основными принципами аттестации являются 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A94BF3" w:rsidRPr="00A94BF3" w:rsidRDefault="00A94BF3" w:rsidP="00BE13EF">
      <w:pPr>
        <w:rPr>
          <w:sz w:val="24"/>
          <w:szCs w:val="24"/>
        </w:rPr>
      </w:pPr>
      <w:r w:rsidRPr="00A94BF3">
        <w:rPr>
          <w:sz w:val="24"/>
          <w:szCs w:val="24"/>
        </w:rPr>
        <w:t>1.6. Аттестации не подлежат:</w:t>
      </w:r>
    </w:p>
    <w:p w:rsidR="00A94BF3" w:rsidRPr="00A94BF3" w:rsidRDefault="00A94BF3" w:rsidP="00BE13EF">
      <w:pPr>
        <w:rPr>
          <w:sz w:val="24"/>
          <w:szCs w:val="24"/>
        </w:rPr>
      </w:pPr>
      <w:r w:rsidRPr="00A94BF3">
        <w:rPr>
          <w:sz w:val="24"/>
          <w:szCs w:val="24"/>
        </w:rPr>
        <w:t>педагогические работники, проработавшие в занимаемой должности менее двух лет;</w:t>
      </w:r>
    </w:p>
    <w:p w:rsidR="00A94BF3" w:rsidRPr="00A94BF3" w:rsidRDefault="00A94BF3" w:rsidP="00BE13EF">
      <w:pPr>
        <w:rPr>
          <w:sz w:val="24"/>
          <w:szCs w:val="24"/>
        </w:rPr>
      </w:pPr>
      <w:r w:rsidRPr="00A94BF3">
        <w:rPr>
          <w:sz w:val="24"/>
          <w:szCs w:val="24"/>
        </w:rPr>
        <w:t>беременные женщины; женщины, находящиеся в отпуске по беременности и родам;</w:t>
      </w:r>
    </w:p>
    <w:p w:rsidR="00642D8D" w:rsidRPr="00A94BF3" w:rsidRDefault="00642D8D" w:rsidP="00BE13EF">
      <w:pPr>
        <w:rPr>
          <w:sz w:val="24"/>
          <w:szCs w:val="24"/>
        </w:rPr>
      </w:pPr>
    </w:p>
    <w:p w:rsidR="00642D8D" w:rsidRPr="00A94BF3" w:rsidRDefault="002D339A" w:rsidP="00BE13EF">
      <w:pPr>
        <w:ind w:left="260" w:right="20"/>
        <w:jc w:val="both"/>
        <w:rPr>
          <w:sz w:val="24"/>
          <w:szCs w:val="24"/>
        </w:rPr>
      </w:pPr>
      <w:r w:rsidRPr="00A94BF3">
        <w:rPr>
          <w:rFonts w:eastAsia="Times New Roman"/>
          <w:sz w:val="24"/>
          <w:szCs w:val="24"/>
        </w:rPr>
        <w:t>педагогические работники, находящиеся в отпуске по уходу за ребенком до достижения им возраста трех лет.</w:t>
      </w:r>
    </w:p>
    <w:p w:rsidR="00642D8D" w:rsidRPr="00A94BF3" w:rsidRDefault="00642D8D" w:rsidP="00BE13EF">
      <w:pPr>
        <w:rPr>
          <w:sz w:val="24"/>
          <w:szCs w:val="24"/>
        </w:rPr>
      </w:pPr>
    </w:p>
    <w:p w:rsidR="00642D8D" w:rsidRPr="00A94BF3" w:rsidRDefault="002D339A" w:rsidP="00BE13EF">
      <w:pPr>
        <w:ind w:left="260" w:right="20"/>
        <w:jc w:val="both"/>
        <w:rPr>
          <w:sz w:val="24"/>
          <w:szCs w:val="24"/>
        </w:rPr>
      </w:pPr>
      <w:r w:rsidRPr="00A94BF3">
        <w:rPr>
          <w:rFonts w:eastAsia="Times New Roman"/>
          <w:sz w:val="24"/>
          <w:szCs w:val="24"/>
        </w:rPr>
        <w:t>1.7. Аттестация указанных работников возможна не ранее чем через два года после их выхода из указанных отпусков.</w:t>
      </w:r>
    </w:p>
    <w:p w:rsidR="00642D8D" w:rsidRPr="00A94BF3" w:rsidRDefault="00642D8D" w:rsidP="00BE13EF">
      <w:pPr>
        <w:rPr>
          <w:sz w:val="24"/>
          <w:szCs w:val="24"/>
        </w:rPr>
      </w:pPr>
    </w:p>
    <w:p w:rsidR="00642D8D" w:rsidRPr="00A94BF3" w:rsidRDefault="002D339A" w:rsidP="00BE13EF">
      <w:pPr>
        <w:ind w:left="260"/>
        <w:jc w:val="both"/>
        <w:rPr>
          <w:sz w:val="24"/>
          <w:szCs w:val="24"/>
        </w:rPr>
      </w:pPr>
      <w:r w:rsidRPr="00A94BF3">
        <w:rPr>
          <w:rFonts w:eastAsia="Times New Roman"/>
          <w:sz w:val="24"/>
          <w:szCs w:val="24"/>
        </w:rPr>
        <w:t>1.8. Основанием для проведения аттестации яв</w:t>
      </w:r>
      <w:r w:rsidR="00BE13EF">
        <w:rPr>
          <w:rFonts w:eastAsia="Times New Roman"/>
          <w:sz w:val="24"/>
          <w:szCs w:val="24"/>
        </w:rPr>
        <w:t xml:space="preserve">ляется представление </w:t>
      </w:r>
      <w:r w:rsidRPr="00A94BF3">
        <w:rPr>
          <w:rFonts w:eastAsia="Times New Roman"/>
          <w:sz w:val="24"/>
          <w:szCs w:val="24"/>
        </w:rPr>
        <w:t xml:space="preserve"> директора.</w:t>
      </w:r>
    </w:p>
    <w:p w:rsidR="00642D8D" w:rsidRPr="00A94BF3" w:rsidRDefault="00642D8D" w:rsidP="00BE13EF">
      <w:pPr>
        <w:rPr>
          <w:sz w:val="24"/>
          <w:szCs w:val="24"/>
        </w:rPr>
      </w:pPr>
    </w:p>
    <w:p w:rsidR="00642D8D" w:rsidRPr="00A94BF3" w:rsidRDefault="002D339A" w:rsidP="00BE13EF">
      <w:pPr>
        <w:ind w:left="260"/>
        <w:jc w:val="both"/>
        <w:rPr>
          <w:sz w:val="24"/>
          <w:szCs w:val="24"/>
        </w:rPr>
      </w:pPr>
      <w:r w:rsidRPr="00A94BF3">
        <w:rPr>
          <w:rFonts w:eastAsia="Times New Roman"/>
          <w:sz w:val="24"/>
          <w:szCs w:val="24"/>
        </w:rPr>
        <w:t>1.9. Представление должно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 на основе квалификационной характеристики по занимаемой должности, информацию о прохождении педагогическим работником повышения квалификации, в том числе по направлению работодателя, за период, предшествующий аттестации, сведения о результатах предыдущих аттестаций. С представлением педагогический работник дол</w:t>
      </w:r>
      <w:r w:rsidR="00BE13EF">
        <w:rPr>
          <w:rFonts w:eastAsia="Times New Roman"/>
          <w:sz w:val="24"/>
          <w:szCs w:val="24"/>
        </w:rPr>
        <w:t xml:space="preserve">жен быть ознакомлен  директором школы </w:t>
      </w:r>
      <w:proofErr w:type="gramStart"/>
      <w:r w:rsidR="00BE13EF">
        <w:rPr>
          <w:rFonts w:eastAsia="Times New Roman"/>
          <w:sz w:val="24"/>
          <w:szCs w:val="24"/>
        </w:rPr>
        <w:t>п</w:t>
      </w:r>
      <w:proofErr w:type="gramEnd"/>
      <w:r w:rsidRPr="00A94BF3">
        <w:rPr>
          <w:rFonts w:eastAsia="Times New Roman"/>
          <w:sz w:val="24"/>
          <w:szCs w:val="24"/>
        </w:rPr>
        <w:t xml:space="preserve"> под роспись не позднее, чем за месяц до дня проведения аттестации. 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- с даты поступления на работу)</w:t>
      </w:r>
    </w:p>
    <w:p w:rsidR="00642D8D" w:rsidRPr="00A94BF3" w:rsidRDefault="00642D8D" w:rsidP="00BE13EF">
      <w:pPr>
        <w:rPr>
          <w:sz w:val="24"/>
          <w:szCs w:val="24"/>
        </w:rPr>
      </w:pPr>
    </w:p>
    <w:p w:rsidR="00642D8D" w:rsidRPr="00A94BF3" w:rsidRDefault="002D339A" w:rsidP="00BE13EF">
      <w:pPr>
        <w:ind w:left="260"/>
        <w:jc w:val="both"/>
        <w:rPr>
          <w:sz w:val="24"/>
          <w:szCs w:val="24"/>
        </w:rPr>
      </w:pPr>
      <w:r w:rsidRPr="00A94BF3">
        <w:rPr>
          <w:rFonts w:eastAsia="Times New Roman"/>
          <w:sz w:val="24"/>
          <w:szCs w:val="24"/>
        </w:rPr>
        <w:t>1.1.1. Аттестация педагогических работников с цель подтверждения соответствия занимаемой должности проводится в форме разработки конспекта урока, занятия, годовой циклограммы или в виде профессионального тестирования на школьном уровне. Члены аттестационной комиссий во время проведения аттестации вправе посещать уроки, занятия, проводимые аттестуемыми.</w:t>
      </w:r>
    </w:p>
    <w:p w:rsidR="00642D8D" w:rsidRPr="00A94BF3" w:rsidRDefault="00642D8D" w:rsidP="00BE13EF">
      <w:pPr>
        <w:rPr>
          <w:sz w:val="24"/>
          <w:szCs w:val="24"/>
        </w:rPr>
      </w:pPr>
    </w:p>
    <w:p w:rsidR="00642D8D" w:rsidRPr="00A94BF3" w:rsidRDefault="002D339A" w:rsidP="00BE13EF">
      <w:pPr>
        <w:numPr>
          <w:ilvl w:val="0"/>
          <w:numId w:val="1"/>
        </w:numPr>
        <w:tabs>
          <w:tab w:val="left" w:pos="1340"/>
        </w:tabs>
        <w:ind w:left="1340" w:hanging="718"/>
        <w:rPr>
          <w:rFonts w:eastAsia="Times New Roman"/>
          <w:b/>
          <w:bCs/>
          <w:sz w:val="24"/>
          <w:szCs w:val="24"/>
        </w:rPr>
      </w:pPr>
      <w:r w:rsidRPr="00A94BF3">
        <w:rPr>
          <w:rFonts w:eastAsia="Times New Roman"/>
          <w:b/>
          <w:bCs/>
          <w:sz w:val="24"/>
          <w:szCs w:val="24"/>
        </w:rPr>
        <w:t>Формирование аттестационных комиссий, их состав и порядок работы.</w:t>
      </w:r>
    </w:p>
    <w:p w:rsidR="00642D8D" w:rsidRPr="00A94BF3" w:rsidRDefault="00642D8D" w:rsidP="00BE13EF">
      <w:pPr>
        <w:rPr>
          <w:sz w:val="24"/>
          <w:szCs w:val="24"/>
        </w:rPr>
      </w:pPr>
    </w:p>
    <w:p w:rsidR="00642D8D" w:rsidRPr="00A94BF3" w:rsidRDefault="002D339A" w:rsidP="00BE13EF">
      <w:pPr>
        <w:ind w:left="260"/>
        <w:rPr>
          <w:sz w:val="24"/>
          <w:szCs w:val="24"/>
        </w:rPr>
      </w:pPr>
      <w:r w:rsidRPr="00A94BF3">
        <w:rPr>
          <w:rFonts w:eastAsia="Times New Roman"/>
          <w:b/>
          <w:bCs/>
          <w:sz w:val="24"/>
          <w:szCs w:val="24"/>
        </w:rPr>
        <w:t>II. Структура и организации деятельности Комиссии.</w:t>
      </w:r>
    </w:p>
    <w:p w:rsidR="00642D8D" w:rsidRPr="00A94BF3" w:rsidRDefault="00642D8D" w:rsidP="00BE13EF">
      <w:pPr>
        <w:rPr>
          <w:sz w:val="24"/>
          <w:szCs w:val="24"/>
        </w:rPr>
      </w:pPr>
    </w:p>
    <w:p w:rsidR="00642D8D" w:rsidRPr="00A94BF3" w:rsidRDefault="002D339A" w:rsidP="00BE13EF">
      <w:pPr>
        <w:ind w:left="260" w:right="20"/>
        <w:jc w:val="both"/>
        <w:rPr>
          <w:sz w:val="24"/>
          <w:szCs w:val="24"/>
        </w:rPr>
      </w:pPr>
      <w:r w:rsidRPr="00A94BF3">
        <w:rPr>
          <w:rFonts w:eastAsia="Times New Roman"/>
          <w:sz w:val="24"/>
          <w:szCs w:val="24"/>
        </w:rPr>
        <w:t>2.1.. Комиссия создается сроком на 1 год. Персональный состав Комиссии утверждается</w:t>
      </w:r>
      <w:r w:rsidR="00BE13EF">
        <w:rPr>
          <w:rFonts w:eastAsia="Times New Roman"/>
          <w:sz w:val="24"/>
          <w:szCs w:val="24"/>
        </w:rPr>
        <w:t xml:space="preserve"> приказом директора МБОУ «</w:t>
      </w:r>
      <w:proofErr w:type="spellStart"/>
      <w:r w:rsidR="00BE13EF">
        <w:rPr>
          <w:rFonts w:eastAsia="Times New Roman"/>
          <w:sz w:val="24"/>
          <w:szCs w:val="24"/>
        </w:rPr>
        <w:t>Кляшевская</w:t>
      </w:r>
      <w:proofErr w:type="spellEnd"/>
      <w:r w:rsidR="00BE13EF">
        <w:rPr>
          <w:rFonts w:eastAsia="Times New Roman"/>
          <w:sz w:val="24"/>
          <w:szCs w:val="24"/>
        </w:rPr>
        <w:t xml:space="preserve"> начальная</w:t>
      </w:r>
      <w:r w:rsidRPr="00A94BF3">
        <w:rPr>
          <w:rFonts w:eastAsia="Times New Roman"/>
          <w:sz w:val="24"/>
          <w:szCs w:val="24"/>
        </w:rPr>
        <w:t xml:space="preserve"> общеобразовательная школа</w:t>
      </w:r>
      <w:r w:rsidR="00BE13EF">
        <w:rPr>
          <w:rFonts w:eastAsia="Times New Roman"/>
          <w:sz w:val="24"/>
          <w:szCs w:val="24"/>
        </w:rPr>
        <w:t>-детский сад</w:t>
      </w:r>
      <w:r w:rsidRPr="00A94BF3">
        <w:rPr>
          <w:rFonts w:eastAsia="Times New Roman"/>
          <w:sz w:val="24"/>
          <w:szCs w:val="24"/>
        </w:rPr>
        <w:t>».</w:t>
      </w:r>
    </w:p>
    <w:p w:rsidR="00642D8D" w:rsidRPr="00A94BF3" w:rsidRDefault="00642D8D" w:rsidP="00BE13EF">
      <w:pPr>
        <w:rPr>
          <w:sz w:val="24"/>
          <w:szCs w:val="24"/>
        </w:rPr>
      </w:pPr>
    </w:p>
    <w:p w:rsidR="00642D8D" w:rsidRPr="00A94BF3" w:rsidRDefault="002D339A" w:rsidP="00BE13EF">
      <w:pPr>
        <w:ind w:left="260" w:right="20"/>
        <w:jc w:val="both"/>
        <w:rPr>
          <w:sz w:val="24"/>
          <w:szCs w:val="24"/>
        </w:rPr>
      </w:pPr>
      <w:r w:rsidRPr="00A94BF3">
        <w:rPr>
          <w:rFonts w:eastAsia="Times New Roman"/>
          <w:sz w:val="24"/>
          <w:szCs w:val="24"/>
        </w:rPr>
        <w:t xml:space="preserve">2.2. Комиссия формируется из состава из работников </w:t>
      </w:r>
      <w:proofErr w:type="spellStart"/>
      <w:r w:rsidRPr="00A94BF3">
        <w:rPr>
          <w:rFonts w:eastAsia="Times New Roman"/>
          <w:sz w:val="24"/>
          <w:szCs w:val="24"/>
        </w:rPr>
        <w:t>МБОУ</w:t>
      </w:r>
      <w:proofErr w:type="gramStart"/>
      <w:r w:rsidR="00BE13EF">
        <w:rPr>
          <w:rFonts w:eastAsia="Times New Roman"/>
          <w:sz w:val="24"/>
          <w:szCs w:val="24"/>
        </w:rPr>
        <w:t>«К</w:t>
      </w:r>
      <w:proofErr w:type="gramEnd"/>
      <w:r w:rsidR="00BE13EF">
        <w:rPr>
          <w:rFonts w:eastAsia="Times New Roman"/>
          <w:sz w:val="24"/>
          <w:szCs w:val="24"/>
        </w:rPr>
        <w:t>ляшевская</w:t>
      </w:r>
      <w:proofErr w:type="spellEnd"/>
      <w:r w:rsidR="00BE13EF">
        <w:rPr>
          <w:rFonts w:eastAsia="Times New Roman"/>
          <w:sz w:val="24"/>
          <w:szCs w:val="24"/>
        </w:rPr>
        <w:t xml:space="preserve"> начальная</w:t>
      </w:r>
      <w:r w:rsidR="00BE13EF" w:rsidRPr="00A94BF3">
        <w:rPr>
          <w:rFonts w:eastAsia="Times New Roman"/>
          <w:sz w:val="24"/>
          <w:szCs w:val="24"/>
        </w:rPr>
        <w:t xml:space="preserve"> общеобразовательная школа</w:t>
      </w:r>
      <w:r w:rsidR="00BE13EF">
        <w:rPr>
          <w:rFonts w:eastAsia="Times New Roman"/>
          <w:sz w:val="24"/>
          <w:szCs w:val="24"/>
        </w:rPr>
        <w:t>-детский сад»</w:t>
      </w:r>
      <w:r w:rsidRPr="00A94BF3">
        <w:rPr>
          <w:rFonts w:eastAsia="Times New Roman"/>
          <w:sz w:val="24"/>
          <w:szCs w:val="24"/>
        </w:rPr>
        <w:t xml:space="preserve"> , предста</w:t>
      </w:r>
      <w:r w:rsidR="00BE13EF">
        <w:rPr>
          <w:rFonts w:eastAsia="Times New Roman"/>
          <w:sz w:val="24"/>
          <w:szCs w:val="24"/>
        </w:rPr>
        <w:t>вителей профсоюзной организации.</w:t>
      </w:r>
      <w:r w:rsidRPr="00A94BF3">
        <w:rPr>
          <w:rFonts w:eastAsia="Times New Roman"/>
          <w:sz w:val="24"/>
          <w:szCs w:val="24"/>
        </w:rPr>
        <w:t xml:space="preserve"> Состав Комиссии в течение аттестационного года не меняется.</w:t>
      </w:r>
    </w:p>
    <w:p w:rsidR="00642D8D" w:rsidRPr="00A94BF3" w:rsidRDefault="00642D8D" w:rsidP="00BE13EF">
      <w:pPr>
        <w:rPr>
          <w:sz w:val="24"/>
          <w:szCs w:val="24"/>
        </w:rPr>
      </w:pPr>
    </w:p>
    <w:p w:rsidR="00BE13EF" w:rsidRPr="00A94BF3" w:rsidRDefault="002D339A" w:rsidP="00BE13EF">
      <w:pPr>
        <w:ind w:left="260" w:right="20"/>
        <w:jc w:val="both"/>
        <w:rPr>
          <w:sz w:val="24"/>
          <w:szCs w:val="24"/>
        </w:rPr>
      </w:pPr>
      <w:r w:rsidRPr="00A94BF3">
        <w:rPr>
          <w:rFonts w:eastAsia="Times New Roman"/>
          <w:sz w:val="24"/>
          <w:szCs w:val="24"/>
        </w:rPr>
        <w:t xml:space="preserve">2.3.. Возглавляет работу Комиссии председатель. Председателем </w:t>
      </w:r>
      <w:r w:rsidR="00BE13EF">
        <w:rPr>
          <w:rFonts w:eastAsia="Times New Roman"/>
          <w:sz w:val="24"/>
          <w:szCs w:val="24"/>
        </w:rPr>
        <w:t>Комиссии является  директор</w:t>
      </w:r>
      <w:r w:rsidRPr="00A94BF3">
        <w:rPr>
          <w:rFonts w:eastAsia="Times New Roman"/>
          <w:sz w:val="24"/>
          <w:szCs w:val="24"/>
        </w:rPr>
        <w:t xml:space="preserve"> МБОУ </w:t>
      </w:r>
      <w:r w:rsidR="00BE13EF">
        <w:rPr>
          <w:rFonts w:eastAsia="Times New Roman"/>
          <w:sz w:val="24"/>
          <w:szCs w:val="24"/>
        </w:rPr>
        <w:t>«</w:t>
      </w:r>
      <w:proofErr w:type="spellStart"/>
      <w:r w:rsidR="00BE13EF">
        <w:rPr>
          <w:rFonts w:eastAsia="Times New Roman"/>
          <w:sz w:val="24"/>
          <w:szCs w:val="24"/>
        </w:rPr>
        <w:t>Кляшевская</w:t>
      </w:r>
      <w:proofErr w:type="spellEnd"/>
      <w:r w:rsidR="00BE13EF">
        <w:rPr>
          <w:rFonts w:eastAsia="Times New Roman"/>
          <w:sz w:val="24"/>
          <w:szCs w:val="24"/>
        </w:rPr>
        <w:t xml:space="preserve"> начальная</w:t>
      </w:r>
      <w:r w:rsidR="00BE13EF" w:rsidRPr="00A94BF3">
        <w:rPr>
          <w:rFonts w:eastAsia="Times New Roman"/>
          <w:sz w:val="24"/>
          <w:szCs w:val="24"/>
        </w:rPr>
        <w:t xml:space="preserve"> общеобразовательная </w:t>
      </w:r>
      <w:proofErr w:type="gramStart"/>
      <w:r w:rsidR="00BE13EF" w:rsidRPr="00A94BF3">
        <w:rPr>
          <w:rFonts w:eastAsia="Times New Roman"/>
          <w:sz w:val="24"/>
          <w:szCs w:val="24"/>
        </w:rPr>
        <w:t>школа</w:t>
      </w:r>
      <w:r w:rsidR="00BE13EF">
        <w:rPr>
          <w:rFonts w:eastAsia="Times New Roman"/>
          <w:sz w:val="24"/>
          <w:szCs w:val="24"/>
        </w:rPr>
        <w:t>-детский</w:t>
      </w:r>
      <w:proofErr w:type="gramEnd"/>
      <w:r w:rsidR="00BE13EF">
        <w:rPr>
          <w:rFonts w:eastAsia="Times New Roman"/>
          <w:sz w:val="24"/>
          <w:szCs w:val="24"/>
        </w:rPr>
        <w:t xml:space="preserve"> сад</w:t>
      </w:r>
      <w:r w:rsidR="00BE13EF" w:rsidRPr="00A94BF3">
        <w:rPr>
          <w:rFonts w:eastAsia="Times New Roman"/>
          <w:sz w:val="24"/>
          <w:szCs w:val="24"/>
        </w:rPr>
        <w:t>».</w:t>
      </w:r>
    </w:p>
    <w:p w:rsidR="00642D8D" w:rsidRPr="00A94BF3" w:rsidRDefault="00642D8D" w:rsidP="00BE13EF">
      <w:pPr>
        <w:ind w:left="260"/>
        <w:jc w:val="both"/>
        <w:rPr>
          <w:sz w:val="24"/>
          <w:szCs w:val="24"/>
        </w:rPr>
      </w:pPr>
    </w:p>
    <w:p w:rsidR="00642D8D" w:rsidRPr="00A94BF3" w:rsidRDefault="00642D8D" w:rsidP="00BE13EF">
      <w:pPr>
        <w:rPr>
          <w:sz w:val="24"/>
          <w:szCs w:val="24"/>
        </w:rPr>
      </w:pPr>
    </w:p>
    <w:p w:rsidR="00642D8D" w:rsidRPr="00A94BF3" w:rsidRDefault="002D339A" w:rsidP="00BE13EF">
      <w:pPr>
        <w:ind w:left="260"/>
        <w:rPr>
          <w:sz w:val="24"/>
          <w:szCs w:val="24"/>
        </w:rPr>
      </w:pPr>
      <w:r w:rsidRPr="00A94BF3">
        <w:rPr>
          <w:rFonts w:eastAsia="Times New Roman"/>
          <w:sz w:val="24"/>
          <w:szCs w:val="24"/>
        </w:rPr>
        <w:t>2.4. Организацию работы Комиссии осуществляет секретарь Комиссии.</w:t>
      </w:r>
    </w:p>
    <w:p w:rsidR="00642D8D" w:rsidRPr="00A94BF3" w:rsidRDefault="00642D8D" w:rsidP="00BE13EF">
      <w:pPr>
        <w:rPr>
          <w:sz w:val="24"/>
          <w:szCs w:val="24"/>
        </w:rPr>
      </w:pPr>
    </w:p>
    <w:p w:rsidR="00642D8D" w:rsidRPr="00A94BF3" w:rsidRDefault="002D339A" w:rsidP="00BE13EF">
      <w:pPr>
        <w:ind w:left="260"/>
        <w:rPr>
          <w:sz w:val="24"/>
          <w:szCs w:val="24"/>
        </w:rPr>
      </w:pPr>
      <w:r w:rsidRPr="00A94BF3">
        <w:rPr>
          <w:rFonts w:eastAsia="Times New Roman"/>
          <w:sz w:val="24"/>
          <w:szCs w:val="24"/>
        </w:rPr>
        <w:t>2.5. Деятельность  Комиссии:</w:t>
      </w:r>
    </w:p>
    <w:p w:rsidR="00642D8D" w:rsidRPr="00A94BF3" w:rsidRDefault="00642D8D" w:rsidP="00BE13EF">
      <w:pPr>
        <w:rPr>
          <w:sz w:val="24"/>
          <w:szCs w:val="24"/>
        </w:rPr>
      </w:pPr>
    </w:p>
    <w:p w:rsidR="00642D8D" w:rsidRPr="00A94BF3" w:rsidRDefault="00BE13EF" w:rsidP="00BE13EF">
      <w:pPr>
        <w:tabs>
          <w:tab w:val="left" w:pos="562"/>
        </w:tabs>
        <w:ind w:left="262" w:right="-25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1.</w:t>
      </w:r>
      <w:r w:rsidR="002D339A" w:rsidRPr="00BE13EF">
        <w:rPr>
          <w:rFonts w:eastAsia="Times New Roman"/>
          <w:sz w:val="24"/>
          <w:szCs w:val="24"/>
        </w:rPr>
        <w:t xml:space="preserve">в Комиссии ведется необходимое делопроизводство (повестки </w:t>
      </w:r>
      <w:r w:rsidRPr="00BE13EF">
        <w:rPr>
          <w:rFonts w:eastAsia="Times New Roman"/>
          <w:sz w:val="24"/>
          <w:szCs w:val="24"/>
        </w:rPr>
        <w:t>заседаний, протоколы заседаний.</w:t>
      </w:r>
    </w:p>
    <w:p w:rsidR="00642D8D" w:rsidRPr="00BE13EF" w:rsidRDefault="002D339A" w:rsidP="00BE13EF">
      <w:pPr>
        <w:pStyle w:val="a4"/>
        <w:numPr>
          <w:ilvl w:val="0"/>
          <w:numId w:val="16"/>
        </w:numPr>
        <w:tabs>
          <w:tab w:val="left" w:pos="520"/>
        </w:tabs>
        <w:rPr>
          <w:rFonts w:eastAsia="Times New Roman"/>
          <w:sz w:val="24"/>
          <w:szCs w:val="24"/>
        </w:rPr>
      </w:pPr>
      <w:r w:rsidRPr="00BE13EF">
        <w:rPr>
          <w:rFonts w:eastAsia="Times New Roman"/>
          <w:sz w:val="24"/>
          <w:szCs w:val="24"/>
        </w:rPr>
        <w:t>Комиссия обеспечивает</w:t>
      </w:r>
    </w:p>
    <w:p w:rsidR="00642D8D" w:rsidRPr="00A94BF3" w:rsidRDefault="002D339A" w:rsidP="00BE13EF">
      <w:pPr>
        <w:numPr>
          <w:ilvl w:val="0"/>
          <w:numId w:val="4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 w:rsidRPr="00A94BF3">
        <w:rPr>
          <w:rFonts w:eastAsia="Times New Roman"/>
          <w:sz w:val="24"/>
          <w:szCs w:val="24"/>
        </w:rPr>
        <w:t>организацию методической и консультативной помощи педагогическим работникам;</w:t>
      </w:r>
    </w:p>
    <w:p w:rsidR="00642D8D" w:rsidRPr="00A94BF3" w:rsidRDefault="00642D8D" w:rsidP="00BE13EF">
      <w:pPr>
        <w:rPr>
          <w:rFonts w:eastAsia="Times New Roman"/>
          <w:sz w:val="24"/>
          <w:szCs w:val="24"/>
        </w:rPr>
      </w:pPr>
    </w:p>
    <w:p w:rsidR="00642D8D" w:rsidRPr="00A94BF3" w:rsidRDefault="002D339A" w:rsidP="00BE13EF">
      <w:pPr>
        <w:numPr>
          <w:ilvl w:val="0"/>
          <w:numId w:val="4"/>
        </w:numPr>
        <w:tabs>
          <w:tab w:val="left" w:pos="445"/>
        </w:tabs>
        <w:ind w:left="260" w:right="20" w:firstLine="2"/>
        <w:rPr>
          <w:rFonts w:eastAsia="Times New Roman"/>
          <w:sz w:val="24"/>
          <w:szCs w:val="24"/>
        </w:rPr>
      </w:pPr>
      <w:r w:rsidRPr="00A94BF3">
        <w:rPr>
          <w:rFonts w:eastAsia="Times New Roman"/>
          <w:sz w:val="24"/>
          <w:szCs w:val="24"/>
        </w:rPr>
        <w:t>контроль соблюдения действующего законодательства в сфере аттестации процедуры аттестации;</w:t>
      </w:r>
    </w:p>
    <w:p w:rsidR="00642D8D" w:rsidRPr="00A94BF3" w:rsidRDefault="00642D8D" w:rsidP="00BE13EF">
      <w:pPr>
        <w:rPr>
          <w:rFonts w:eastAsia="Times New Roman"/>
          <w:sz w:val="24"/>
          <w:szCs w:val="24"/>
        </w:rPr>
      </w:pPr>
    </w:p>
    <w:p w:rsidR="00642D8D" w:rsidRPr="00A94BF3" w:rsidRDefault="002D339A" w:rsidP="00BE13EF">
      <w:pPr>
        <w:numPr>
          <w:ilvl w:val="0"/>
          <w:numId w:val="4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 w:rsidRPr="00A94BF3">
        <w:rPr>
          <w:rFonts w:eastAsia="Times New Roman"/>
          <w:sz w:val="24"/>
          <w:szCs w:val="24"/>
        </w:rPr>
        <w:t>контроль соблюдения требований к оформлению пакета аттестационных материалов;</w:t>
      </w:r>
    </w:p>
    <w:p w:rsidR="00642D8D" w:rsidRPr="00A94BF3" w:rsidRDefault="00642D8D" w:rsidP="00BE13EF">
      <w:pPr>
        <w:rPr>
          <w:rFonts w:eastAsia="Times New Roman"/>
          <w:sz w:val="24"/>
          <w:szCs w:val="24"/>
        </w:rPr>
      </w:pPr>
    </w:p>
    <w:p w:rsidR="00642D8D" w:rsidRPr="00A94BF3" w:rsidRDefault="002D339A" w:rsidP="00BE13EF">
      <w:pPr>
        <w:numPr>
          <w:ilvl w:val="0"/>
          <w:numId w:val="4"/>
        </w:numPr>
        <w:tabs>
          <w:tab w:val="left" w:pos="481"/>
        </w:tabs>
        <w:ind w:left="260" w:firstLine="2"/>
        <w:rPr>
          <w:rFonts w:eastAsia="Times New Roman"/>
          <w:sz w:val="24"/>
          <w:szCs w:val="24"/>
        </w:rPr>
      </w:pPr>
      <w:r w:rsidRPr="00A94BF3">
        <w:rPr>
          <w:rFonts w:eastAsia="Times New Roman"/>
          <w:sz w:val="24"/>
          <w:szCs w:val="24"/>
        </w:rPr>
        <w:t>подготовку и проведение аттестации педагогических работников, аттестующихся с целью подтверждения соответствия занимаемой должности.</w:t>
      </w:r>
    </w:p>
    <w:p w:rsidR="00642D8D" w:rsidRPr="00A94BF3" w:rsidRDefault="00642D8D" w:rsidP="00BE13EF">
      <w:pPr>
        <w:rPr>
          <w:sz w:val="24"/>
          <w:szCs w:val="24"/>
        </w:rPr>
      </w:pPr>
    </w:p>
    <w:p w:rsidR="00642D8D" w:rsidRPr="00A94BF3" w:rsidRDefault="002D339A" w:rsidP="00BE13EF">
      <w:pPr>
        <w:ind w:left="260"/>
        <w:rPr>
          <w:sz w:val="24"/>
          <w:szCs w:val="24"/>
        </w:rPr>
      </w:pPr>
      <w:r w:rsidRPr="00A94BF3">
        <w:rPr>
          <w:rFonts w:eastAsia="Times New Roman"/>
          <w:b/>
          <w:bCs/>
          <w:sz w:val="24"/>
          <w:szCs w:val="24"/>
        </w:rPr>
        <w:t>III. Порядок работы Комиссии.</w:t>
      </w:r>
    </w:p>
    <w:p w:rsidR="00642D8D" w:rsidRPr="00A94BF3" w:rsidRDefault="00642D8D" w:rsidP="00BE13EF">
      <w:pPr>
        <w:rPr>
          <w:sz w:val="24"/>
          <w:szCs w:val="24"/>
        </w:rPr>
      </w:pPr>
    </w:p>
    <w:p w:rsidR="00BE13EF" w:rsidRPr="00A94BF3" w:rsidRDefault="002D339A" w:rsidP="00BE13EF">
      <w:pPr>
        <w:ind w:left="260" w:right="20"/>
        <w:jc w:val="both"/>
        <w:rPr>
          <w:sz w:val="24"/>
          <w:szCs w:val="24"/>
        </w:rPr>
      </w:pPr>
      <w:r w:rsidRPr="00A94BF3">
        <w:rPr>
          <w:rFonts w:eastAsia="Times New Roman"/>
          <w:sz w:val="24"/>
          <w:szCs w:val="24"/>
        </w:rPr>
        <w:t>31. Комиссия заседает в соответствии с планом работы, утвержденным приказом МБО</w:t>
      </w:r>
      <w:r w:rsidR="00BE13EF">
        <w:rPr>
          <w:rFonts w:eastAsia="Times New Roman"/>
          <w:sz w:val="24"/>
          <w:szCs w:val="24"/>
        </w:rPr>
        <w:t>У «</w:t>
      </w:r>
      <w:proofErr w:type="spellStart"/>
      <w:r w:rsidR="00BE13EF">
        <w:rPr>
          <w:rFonts w:eastAsia="Times New Roman"/>
          <w:sz w:val="24"/>
          <w:szCs w:val="24"/>
        </w:rPr>
        <w:t>Кляшевская</w:t>
      </w:r>
      <w:proofErr w:type="spellEnd"/>
      <w:r w:rsidR="00BE13EF">
        <w:rPr>
          <w:rFonts w:eastAsia="Times New Roman"/>
          <w:sz w:val="24"/>
          <w:szCs w:val="24"/>
        </w:rPr>
        <w:t xml:space="preserve"> начальная</w:t>
      </w:r>
      <w:r w:rsidR="00BE13EF" w:rsidRPr="00A94BF3">
        <w:rPr>
          <w:rFonts w:eastAsia="Times New Roman"/>
          <w:sz w:val="24"/>
          <w:szCs w:val="24"/>
        </w:rPr>
        <w:t xml:space="preserve"> общеобразовательная школа</w:t>
      </w:r>
      <w:r w:rsidR="00BE13EF">
        <w:rPr>
          <w:rFonts w:eastAsia="Times New Roman"/>
          <w:sz w:val="24"/>
          <w:szCs w:val="24"/>
        </w:rPr>
        <w:t>-детский сад</w:t>
      </w:r>
      <w:r w:rsidR="00BE13EF" w:rsidRPr="00A94BF3">
        <w:rPr>
          <w:rFonts w:eastAsia="Times New Roman"/>
          <w:sz w:val="24"/>
          <w:szCs w:val="24"/>
        </w:rPr>
        <w:t>».</w:t>
      </w:r>
    </w:p>
    <w:p w:rsidR="00642D8D" w:rsidRPr="00A94BF3" w:rsidRDefault="002D339A" w:rsidP="00BE13EF">
      <w:pPr>
        <w:ind w:left="260"/>
        <w:jc w:val="both"/>
        <w:rPr>
          <w:sz w:val="24"/>
          <w:szCs w:val="24"/>
        </w:rPr>
      </w:pPr>
      <w:r w:rsidRPr="00A94BF3">
        <w:rPr>
          <w:rFonts w:eastAsia="Times New Roman"/>
          <w:sz w:val="24"/>
          <w:szCs w:val="24"/>
        </w:rPr>
        <w:t>У. На каждом заседании Комиссии ведется протокол заседания Комиссии.</w:t>
      </w:r>
    </w:p>
    <w:p w:rsidR="00642D8D" w:rsidRPr="00A94BF3" w:rsidRDefault="00642D8D" w:rsidP="00BE13EF">
      <w:pPr>
        <w:rPr>
          <w:sz w:val="24"/>
          <w:szCs w:val="24"/>
        </w:rPr>
      </w:pPr>
    </w:p>
    <w:p w:rsidR="00642D8D" w:rsidRPr="00A94BF3" w:rsidRDefault="002D339A" w:rsidP="00BE13EF">
      <w:pPr>
        <w:ind w:left="260"/>
        <w:rPr>
          <w:sz w:val="24"/>
          <w:szCs w:val="24"/>
        </w:rPr>
      </w:pPr>
      <w:r w:rsidRPr="00A94BF3">
        <w:rPr>
          <w:rFonts w:eastAsia="Times New Roman"/>
          <w:sz w:val="24"/>
          <w:szCs w:val="24"/>
        </w:rPr>
        <w:t>3.2. На рассмотрение в Комиссию представляются следующие документы:</w:t>
      </w:r>
    </w:p>
    <w:p w:rsidR="00642D8D" w:rsidRPr="00A94BF3" w:rsidRDefault="00642D8D" w:rsidP="00BE13EF">
      <w:pPr>
        <w:rPr>
          <w:sz w:val="24"/>
          <w:szCs w:val="24"/>
        </w:rPr>
      </w:pPr>
    </w:p>
    <w:p w:rsidR="00642D8D" w:rsidRPr="00A94BF3" w:rsidRDefault="002D339A" w:rsidP="00BE13EF">
      <w:pPr>
        <w:numPr>
          <w:ilvl w:val="0"/>
          <w:numId w:val="5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 w:rsidRPr="00A94BF3">
        <w:rPr>
          <w:rFonts w:eastAsia="Times New Roman"/>
          <w:sz w:val="24"/>
          <w:szCs w:val="24"/>
        </w:rPr>
        <w:t>представление на педагогического работника;</w:t>
      </w:r>
    </w:p>
    <w:p w:rsidR="00642D8D" w:rsidRPr="00A94BF3" w:rsidRDefault="00642D8D" w:rsidP="00BE13EF">
      <w:pPr>
        <w:rPr>
          <w:rFonts w:eastAsia="Times New Roman"/>
          <w:sz w:val="24"/>
          <w:szCs w:val="24"/>
        </w:rPr>
      </w:pPr>
    </w:p>
    <w:p w:rsidR="00642D8D" w:rsidRPr="00A94BF3" w:rsidRDefault="002D339A" w:rsidP="00BE13EF">
      <w:pPr>
        <w:numPr>
          <w:ilvl w:val="0"/>
          <w:numId w:val="5"/>
        </w:numPr>
        <w:tabs>
          <w:tab w:val="left" w:pos="421"/>
        </w:tabs>
        <w:ind w:left="260" w:firstLine="2"/>
        <w:jc w:val="both"/>
        <w:rPr>
          <w:rFonts w:eastAsia="Times New Roman"/>
          <w:sz w:val="24"/>
          <w:szCs w:val="24"/>
        </w:rPr>
      </w:pPr>
      <w:r w:rsidRPr="00A94BF3">
        <w:rPr>
          <w:rFonts w:eastAsia="Times New Roman"/>
          <w:sz w:val="24"/>
          <w:szCs w:val="24"/>
        </w:rPr>
        <w:t>аттестационный паспорт, где указаны результаты профессионального тестирования или написание конспекта урока на заседании аттестационной комиссии (по желанию аттестующегося)</w:t>
      </w:r>
    </w:p>
    <w:p w:rsidR="00642D8D" w:rsidRPr="00A94BF3" w:rsidRDefault="00642D8D" w:rsidP="00BE13EF">
      <w:pPr>
        <w:rPr>
          <w:sz w:val="24"/>
          <w:szCs w:val="24"/>
        </w:rPr>
      </w:pPr>
    </w:p>
    <w:p w:rsidR="00642D8D" w:rsidRPr="00A94BF3" w:rsidRDefault="002D339A" w:rsidP="00BE13EF">
      <w:pPr>
        <w:ind w:left="260"/>
        <w:rPr>
          <w:sz w:val="24"/>
          <w:szCs w:val="24"/>
        </w:rPr>
      </w:pPr>
      <w:r w:rsidRPr="00A94BF3">
        <w:rPr>
          <w:rFonts w:eastAsia="Times New Roman"/>
          <w:sz w:val="24"/>
          <w:szCs w:val="24"/>
        </w:rPr>
        <w:t>Дополнительно, по желанию аттестующегося, в Комиссию могут быть представлены материалы, свидетельствующие об уровне его квалификации и профессионализме.</w:t>
      </w:r>
    </w:p>
    <w:p w:rsidR="00642D8D" w:rsidRPr="00A94BF3" w:rsidRDefault="00642D8D" w:rsidP="00BE13EF">
      <w:pPr>
        <w:rPr>
          <w:sz w:val="24"/>
          <w:szCs w:val="24"/>
        </w:rPr>
      </w:pPr>
    </w:p>
    <w:p w:rsidR="00642D8D" w:rsidRPr="00A94BF3" w:rsidRDefault="002D339A" w:rsidP="00BE13EF">
      <w:pPr>
        <w:ind w:left="260"/>
        <w:rPr>
          <w:sz w:val="24"/>
          <w:szCs w:val="24"/>
        </w:rPr>
      </w:pPr>
      <w:r w:rsidRPr="00A94BF3">
        <w:rPr>
          <w:rFonts w:eastAsia="Times New Roman"/>
          <w:sz w:val="24"/>
          <w:szCs w:val="24"/>
        </w:rPr>
        <w:t>3.3. Председатель Комиссии (заместитель председателя Комиссии):</w:t>
      </w:r>
    </w:p>
    <w:p w:rsidR="00642D8D" w:rsidRPr="00A94BF3" w:rsidRDefault="00642D8D" w:rsidP="00BE13EF">
      <w:pPr>
        <w:rPr>
          <w:sz w:val="24"/>
          <w:szCs w:val="24"/>
        </w:rPr>
      </w:pPr>
    </w:p>
    <w:p w:rsidR="00642D8D" w:rsidRPr="00A94BF3" w:rsidRDefault="002D339A" w:rsidP="00BE13EF">
      <w:pPr>
        <w:numPr>
          <w:ilvl w:val="0"/>
          <w:numId w:val="6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 w:rsidRPr="00A94BF3">
        <w:rPr>
          <w:rFonts w:eastAsia="Times New Roman"/>
          <w:sz w:val="24"/>
          <w:szCs w:val="24"/>
        </w:rPr>
        <w:t>утверждает повестку заседания;</w:t>
      </w:r>
    </w:p>
    <w:p w:rsidR="00642D8D" w:rsidRPr="00A94BF3" w:rsidRDefault="00642D8D" w:rsidP="00BE13EF">
      <w:pPr>
        <w:rPr>
          <w:rFonts w:eastAsia="Times New Roman"/>
          <w:sz w:val="24"/>
          <w:szCs w:val="24"/>
        </w:rPr>
      </w:pPr>
    </w:p>
    <w:p w:rsidR="00642D8D" w:rsidRPr="00A94BF3" w:rsidRDefault="002D339A" w:rsidP="00BE13EF">
      <w:pPr>
        <w:numPr>
          <w:ilvl w:val="0"/>
          <w:numId w:val="6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 w:rsidRPr="00A94BF3">
        <w:rPr>
          <w:rFonts w:eastAsia="Times New Roman"/>
          <w:sz w:val="24"/>
          <w:szCs w:val="24"/>
        </w:rPr>
        <w:t>определяет регламент работы Комиссии;</w:t>
      </w:r>
    </w:p>
    <w:p w:rsidR="00642D8D" w:rsidRPr="00A94BF3" w:rsidRDefault="00642D8D" w:rsidP="00BE13EF">
      <w:pPr>
        <w:rPr>
          <w:rFonts w:eastAsia="Times New Roman"/>
          <w:sz w:val="24"/>
          <w:szCs w:val="24"/>
        </w:rPr>
      </w:pPr>
    </w:p>
    <w:p w:rsidR="00642D8D" w:rsidRPr="00A94BF3" w:rsidRDefault="002D339A" w:rsidP="00BE13EF">
      <w:pPr>
        <w:numPr>
          <w:ilvl w:val="0"/>
          <w:numId w:val="6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 w:rsidRPr="00A94BF3">
        <w:rPr>
          <w:rFonts w:eastAsia="Times New Roman"/>
          <w:sz w:val="24"/>
          <w:szCs w:val="24"/>
        </w:rPr>
        <w:t>ведет заседания Комиссии;</w:t>
      </w:r>
    </w:p>
    <w:p w:rsidR="00642D8D" w:rsidRPr="00A94BF3" w:rsidRDefault="00642D8D" w:rsidP="00BE13EF">
      <w:pPr>
        <w:rPr>
          <w:rFonts w:eastAsia="Times New Roman"/>
          <w:sz w:val="24"/>
          <w:szCs w:val="24"/>
        </w:rPr>
      </w:pPr>
    </w:p>
    <w:p w:rsidR="00642D8D" w:rsidRPr="00A94BF3" w:rsidRDefault="002D339A" w:rsidP="00BE13EF">
      <w:pPr>
        <w:numPr>
          <w:ilvl w:val="0"/>
          <w:numId w:val="6"/>
        </w:numPr>
        <w:tabs>
          <w:tab w:val="left" w:pos="478"/>
        </w:tabs>
        <w:ind w:left="260" w:firstLine="2"/>
        <w:rPr>
          <w:rFonts w:eastAsia="Times New Roman"/>
          <w:sz w:val="24"/>
          <w:szCs w:val="24"/>
        </w:rPr>
      </w:pPr>
      <w:r w:rsidRPr="00A94BF3">
        <w:rPr>
          <w:rFonts w:eastAsia="Times New Roman"/>
          <w:sz w:val="24"/>
          <w:szCs w:val="24"/>
        </w:rPr>
        <w:t>принимает, в особых случаях, решения: об определении индивидуального порядка прохождения аттестации; об отклонении рассмотрения аттестационных материалов.</w:t>
      </w:r>
    </w:p>
    <w:p w:rsidR="00642D8D" w:rsidRPr="00A94BF3" w:rsidRDefault="00642D8D" w:rsidP="00BE13EF">
      <w:pPr>
        <w:rPr>
          <w:sz w:val="24"/>
          <w:szCs w:val="24"/>
        </w:rPr>
      </w:pPr>
    </w:p>
    <w:p w:rsidR="00642D8D" w:rsidRPr="00A94BF3" w:rsidRDefault="002D339A" w:rsidP="00BE13EF">
      <w:pPr>
        <w:numPr>
          <w:ilvl w:val="0"/>
          <w:numId w:val="7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 w:rsidRPr="00A94BF3">
        <w:rPr>
          <w:rFonts w:eastAsia="Times New Roman"/>
          <w:sz w:val="24"/>
          <w:szCs w:val="24"/>
        </w:rPr>
        <w:t>4. Секретарь Комиссии:</w:t>
      </w:r>
    </w:p>
    <w:p w:rsidR="00642D8D" w:rsidRPr="00A94BF3" w:rsidRDefault="00642D8D" w:rsidP="00BE13EF">
      <w:pPr>
        <w:rPr>
          <w:sz w:val="24"/>
          <w:szCs w:val="24"/>
        </w:rPr>
      </w:pPr>
    </w:p>
    <w:p w:rsidR="00642D8D" w:rsidRPr="00A94BF3" w:rsidRDefault="002D339A" w:rsidP="00BE13EF">
      <w:pPr>
        <w:numPr>
          <w:ilvl w:val="0"/>
          <w:numId w:val="8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 w:rsidRPr="00A94BF3">
        <w:rPr>
          <w:rFonts w:eastAsia="Times New Roman"/>
          <w:sz w:val="24"/>
          <w:szCs w:val="24"/>
        </w:rPr>
        <w:t>принимает документы на аттестацию в установленном настоящим Положением порядке;</w:t>
      </w:r>
    </w:p>
    <w:p w:rsidR="00642D8D" w:rsidRPr="00A94BF3" w:rsidRDefault="00642D8D" w:rsidP="00BE13EF">
      <w:pPr>
        <w:rPr>
          <w:rFonts w:eastAsia="Times New Roman"/>
          <w:sz w:val="24"/>
          <w:szCs w:val="24"/>
        </w:rPr>
      </w:pPr>
    </w:p>
    <w:p w:rsidR="00642D8D" w:rsidRPr="00A94BF3" w:rsidRDefault="002D339A" w:rsidP="00BE13EF">
      <w:pPr>
        <w:numPr>
          <w:ilvl w:val="0"/>
          <w:numId w:val="8"/>
        </w:numPr>
        <w:tabs>
          <w:tab w:val="left" w:pos="488"/>
        </w:tabs>
        <w:ind w:left="260" w:right="20" w:firstLine="2"/>
        <w:rPr>
          <w:rFonts w:eastAsia="Times New Roman"/>
          <w:sz w:val="24"/>
          <w:szCs w:val="24"/>
        </w:rPr>
      </w:pPr>
      <w:r w:rsidRPr="00A94BF3">
        <w:rPr>
          <w:rFonts w:eastAsia="Times New Roman"/>
          <w:sz w:val="24"/>
          <w:szCs w:val="24"/>
        </w:rPr>
        <w:t>ведет журналы регистрации принятых на рассмотрение Комиссии аттестационных материалов, учета и выдачи аттестационных листов;</w:t>
      </w:r>
    </w:p>
    <w:p w:rsidR="00642D8D" w:rsidRPr="00A94BF3" w:rsidRDefault="00642D8D" w:rsidP="00BE13EF">
      <w:pPr>
        <w:rPr>
          <w:rFonts w:eastAsia="Times New Roman"/>
          <w:sz w:val="24"/>
          <w:szCs w:val="24"/>
        </w:rPr>
      </w:pPr>
    </w:p>
    <w:p w:rsidR="00642D8D" w:rsidRPr="00A94BF3" w:rsidRDefault="002D339A" w:rsidP="00BE13EF">
      <w:pPr>
        <w:numPr>
          <w:ilvl w:val="0"/>
          <w:numId w:val="8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 w:rsidRPr="00A94BF3">
        <w:rPr>
          <w:rFonts w:eastAsia="Times New Roman"/>
          <w:sz w:val="24"/>
          <w:szCs w:val="24"/>
        </w:rPr>
        <w:t>готовит проект приказа по результатам работы Комиссии;</w:t>
      </w:r>
    </w:p>
    <w:p w:rsidR="00642D8D" w:rsidRPr="00A94BF3" w:rsidRDefault="00642D8D" w:rsidP="00BE13EF">
      <w:pPr>
        <w:rPr>
          <w:rFonts w:eastAsia="Times New Roman"/>
          <w:sz w:val="24"/>
          <w:szCs w:val="24"/>
        </w:rPr>
      </w:pPr>
    </w:p>
    <w:p w:rsidR="00642D8D" w:rsidRPr="00E1455F" w:rsidRDefault="002D339A" w:rsidP="00E1455F">
      <w:pPr>
        <w:numPr>
          <w:ilvl w:val="0"/>
          <w:numId w:val="8"/>
        </w:numPr>
        <w:tabs>
          <w:tab w:val="left" w:pos="450"/>
        </w:tabs>
        <w:ind w:left="260" w:firstLine="2"/>
        <w:rPr>
          <w:rFonts w:eastAsia="Times New Roman"/>
          <w:sz w:val="24"/>
          <w:szCs w:val="24"/>
        </w:rPr>
      </w:pPr>
      <w:r w:rsidRPr="00A94BF3">
        <w:rPr>
          <w:rFonts w:eastAsia="Times New Roman"/>
          <w:sz w:val="24"/>
          <w:szCs w:val="24"/>
        </w:rPr>
        <w:t>информирует заявителей о принятом решении в течение двух дней со дня принятия решения;</w:t>
      </w:r>
    </w:p>
    <w:p w:rsidR="00642D8D" w:rsidRPr="00A94BF3" w:rsidRDefault="00642D8D" w:rsidP="00BE13EF">
      <w:pPr>
        <w:rPr>
          <w:sz w:val="24"/>
          <w:szCs w:val="24"/>
        </w:rPr>
      </w:pPr>
    </w:p>
    <w:p w:rsidR="00642D8D" w:rsidRPr="00A94BF3" w:rsidRDefault="00E1455F" w:rsidP="00E1455F">
      <w:pPr>
        <w:tabs>
          <w:tab w:val="left" w:pos="980"/>
        </w:tabs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2D339A" w:rsidRPr="00A94BF3">
        <w:rPr>
          <w:rFonts w:eastAsia="Times New Roman"/>
          <w:sz w:val="24"/>
          <w:szCs w:val="24"/>
        </w:rPr>
        <w:t xml:space="preserve">оформляет аттестационный паспорт </w:t>
      </w:r>
      <w:proofErr w:type="spellStart"/>
      <w:r w:rsidR="002D339A" w:rsidRPr="00A94BF3">
        <w:rPr>
          <w:rFonts w:eastAsia="Times New Roman"/>
          <w:sz w:val="24"/>
          <w:szCs w:val="24"/>
        </w:rPr>
        <w:t>аттестующихся</w:t>
      </w:r>
      <w:proofErr w:type="spellEnd"/>
      <w:r w:rsidR="002D339A" w:rsidRPr="00A94BF3">
        <w:rPr>
          <w:rFonts w:eastAsia="Times New Roman"/>
          <w:sz w:val="24"/>
          <w:szCs w:val="24"/>
        </w:rPr>
        <w:t xml:space="preserve"> работников в соответствии с решением Комиссии;</w:t>
      </w:r>
    </w:p>
    <w:p w:rsidR="00642D8D" w:rsidRPr="00A94BF3" w:rsidRDefault="00642D8D" w:rsidP="00BE13EF">
      <w:pPr>
        <w:rPr>
          <w:rFonts w:eastAsia="Times New Roman"/>
          <w:sz w:val="24"/>
          <w:szCs w:val="24"/>
        </w:rPr>
      </w:pPr>
    </w:p>
    <w:p w:rsidR="00642D8D" w:rsidRPr="00A94BF3" w:rsidRDefault="00E1455F" w:rsidP="00E1455F">
      <w:pPr>
        <w:tabs>
          <w:tab w:val="left" w:pos="980"/>
        </w:tabs>
        <w:ind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- </w:t>
      </w:r>
      <w:r w:rsidR="002D339A" w:rsidRPr="00A94BF3">
        <w:rPr>
          <w:rFonts w:eastAsia="Times New Roman"/>
          <w:sz w:val="24"/>
          <w:szCs w:val="24"/>
        </w:rPr>
        <w:t>ведет аттестационные дела педагогических работников ОО в межаттестационный период.</w:t>
      </w:r>
    </w:p>
    <w:p w:rsidR="00642D8D" w:rsidRPr="00A94BF3" w:rsidRDefault="00642D8D" w:rsidP="00BE13EF">
      <w:pPr>
        <w:rPr>
          <w:rFonts w:eastAsia="Times New Roman"/>
          <w:sz w:val="24"/>
          <w:szCs w:val="24"/>
        </w:rPr>
      </w:pPr>
    </w:p>
    <w:p w:rsidR="00642D8D" w:rsidRPr="00A94BF3" w:rsidRDefault="002D339A" w:rsidP="00BE13EF">
      <w:pPr>
        <w:numPr>
          <w:ilvl w:val="0"/>
          <w:numId w:val="9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 w:rsidRPr="00A94BF3">
        <w:rPr>
          <w:rFonts w:eastAsia="Times New Roman"/>
          <w:sz w:val="24"/>
          <w:szCs w:val="24"/>
        </w:rPr>
        <w:t>приглашает на заседание членов Комиссии;</w:t>
      </w:r>
    </w:p>
    <w:p w:rsidR="00642D8D" w:rsidRPr="00A94BF3" w:rsidRDefault="00642D8D" w:rsidP="00BE13EF">
      <w:pPr>
        <w:rPr>
          <w:rFonts w:eastAsia="Times New Roman"/>
          <w:sz w:val="24"/>
          <w:szCs w:val="24"/>
        </w:rPr>
      </w:pPr>
    </w:p>
    <w:p w:rsidR="00642D8D" w:rsidRPr="00A94BF3" w:rsidRDefault="002D339A" w:rsidP="00BE13EF">
      <w:pPr>
        <w:numPr>
          <w:ilvl w:val="0"/>
          <w:numId w:val="9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 w:rsidRPr="00A94BF3">
        <w:rPr>
          <w:rFonts w:eastAsia="Times New Roman"/>
          <w:sz w:val="24"/>
          <w:szCs w:val="24"/>
        </w:rPr>
        <w:t>ведет протоколы заседаний Комиссии.</w:t>
      </w:r>
    </w:p>
    <w:p w:rsidR="00642D8D" w:rsidRPr="00A94BF3" w:rsidRDefault="00642D8D" w:rsidP="00BE13EF">
      <w:pPr>
        <w:rPr>
          <w:sz w:val="24"/>
          <w:szCs w:val="24"/>
        </w:rPr>
      </w:pPr>
    </w:p>
    <w:p w:rsidR="00642D8D" w:rsidRPr="00A94BF3" w:rsidRDefault="002D339A" w:rsidP="00BE13EF">
      <w:pPr>
        <w:ind w:left="260"/>
        <w:jc w:val="both"/>
        <w:rPr>
          <w:sz w:val="24"/>
          <w:szCs w:val="24"/>
        </w:rPr>
      </w:pPr>
      <w:r w:rsidRPr="00A94BF3">
        <w:rPr>
          <w:rFonts w:eastAsia="Times New Roman"/>
          <w:sz w:val="24"/>
          <w:szCs w:val="24"/>
        </w:rPr>
        <w:t>Протокол заседания Комиссии с принятым решением подписывают председатель, ответственный секретарь Комиссии.</w:t>
      </w:r>
    </w:p>
    <w:p w:rsidR="00642D8D" w:rsidRPr="00A94BF3" w:rsidRDefault="00642D8D" w:rsidP="00BE13EF">
      <w:pPr>
        <w:rPr>
          <w:sz w:val="24"/>
          <w:szCs w:val="24"/>
        </w:rPr>
      </w:pPr>
    </w:p>
    <w:p w:rsidR="00642D8D" w:rsidRPr="00A94BF3" w:rsidRDefault="002D339A" w:rsidP="00BE13EF">
      <w:pPr>
        <w:tabs>
          <w:tab w:val="left" w:pos="860"/>
          <w:tab w:val="left" w:pos="1840"/>
          <w:tab w:val="left" w:pos="3180"/>
          <w:tab w:val="left" w:pos="4960"/>
          <w:tab w:val="left" w:pos="6400"/>
          <w:tab w:val="left" w:pos="8360"/>
        </w:tabs>
        <w:ind w:left="260"/>
        <w:rPr>
          <w:sz w:val="24"/>
          <w:szCs w:val="24"/>
        </w:rPr>
      </w:pPr>
      <w:r w:rsidRPr="00A94BF3">
        <w:rPr>
          <w:rFonts w:eastAsia="Times New Roman"/>
          <w:sz w:val="24"/>
          <w:szCs w:val="24"/>
        </w:rPr>
        <w:t>35.</w:t>
      </w:r>
      <w:r w:rsidRPr="00A94BF3">
        <w:rPr>
          <w:sz w:val="24"/>
          <w:szCs w:val="24"/>
        </w:rPr>
        <w:tab/>
      </w:r>
      <w:r w:rsidRPr="00A94BF3">
        <w:rPr>
          <w:rFonts w:eastAsia="Times New Roman"/>
          <w:sz w:val="24"/>
          <w:szCs w:val="24"/>
        </w:rPr>
        <w:t>Члены</w:t>
      </w:r>
      <w:r w:rsidRPr="00A94BF3">
        <w:rPr>
          <w:sz w:val="24"/>
          <w:szCs w:val="24"/>
        </w:rPr>
        <w:tab/>
      </w:r>
      <w:r w:rsidRPr="00A94BF3">
        <w:rPr>
          <w:rFonts w:eastAsia="Times New Roman"/>
          <w:sz w:val="24"/>
          <w:szCs w:val="24"/>
        </w:rPr>
        <w:t>Комиссии</w:t>
      </w:r>
      <w:r w:rsidRPr="00A94BF3">
        <w:rPr>
          <w:sz w:val="24"/>
          <w:szCs w:val="24"/>
        </w:rPr>
        <w:tab/>
      </w:r>
      <w:r w:rsidRPr="00A94BF3">
        <w:rPr>
          <w:rFonts w:eastAsia="Times New Roman"/>
          <w:sz w:val="24"/>
          <w:szCs w:val="24"/>
        </w:rPr>
        <w:t>осуществляют</w:t>
      </w:r>
      <w:r w:rsidRPr="00A94BF3">
        <w:rPr>
          <w:sz w:val="24"/>
          <w:szCs w:val="24"/>
        </w:rPr>
        <w:tab/>
      </w:r>
      <w:r w:rsidRPr="00A94BF3">
        <w:rPr>
          <w:rFonts w:eastAsia="Times New Roman"/>
          <w:sz w:val="24"/>
          <w:szCs w:val="24"/>
        </w:rPr>
        <w:t>экспертизу</w:t>
      </w:r>
      <w:r w:rsidRPr="00A94BF3">
        <w:rPr>
          <w:sz w:val="24"/>
          <w:szCs w:val="24"/>
        </w:rPr>
        <w:tab/>
      </w:r>
      <w:r w:rsidRPr="00A94BF3">
        <w:rPr>
          <w:rFonts w:eastAsia="Times New Roman"/>
          <w:sz w:val="24"/>
          <w:szCs w:val="24"/>
        </w:rPr>
        <w:t>аттестационных</w:t>
      </w:r>
      <w:r w:rsidRPr="00A94BF3">
        <w:rPr>
          <w:sz w:val="24"/>
          <w:szCs w:val="24"/>
        </w:rPr>
        <w:tab/>
      </w:r>
      <w:r w:rsidRPr="00A94BF3">
        <w:rPr>
          <w:rFonts w:eastAsia="Times New Roman"/>
          <w:sz w:val="24"/>
          <w:szCs w:val="24"/>
        </w:rPr>
        <w:t>материалов,</w:t>
      </w:r>
    </w:p>
    <w:p w:rsidR="00642D8D" w:rsidRPr="00A94BF3" w:rsidRDefault="00642D8D" w:rsidP="00BE13EF">
      <w:pPr>
        <w:rPr>
          <w:sz w:val="24"/>
          <w:szCs w:val="24"/>
        </w:rPr>
      </w:pPr>
    </w:p>
    <w:p w:rsidR="00642D8D" w:rsidRPr="00A94BF3" w:rsidRDefault="002D339A" w:rsidP="00BE13EF">
      <w:pPr>
        <w:ind w:left="260"/>
        <w:jc w:val="both"/>
        <w:rPr>
          <w:sz w:val="24"/>
          <w:szCs w:val="24"/>
        </w:rPr>
      </w:pPr>
      <w:r w:rsidRPr="00A94BF3">
        <w:rPr>
          <w:rFonts w:eastAsia="Times New Roman"/>
          <w:sz w:val="24"/>
          <w:szCs w:val="24"/>
        </w:rPr>
        <w:t>представленных в Комиссию для подтверждения квалификации по занимаемой должности.</w:t>
      </w:r>
    </w:p>
    <w:p w:rsidR="00642D8D" w:rsidRPr="00A94BF3" w:rsidRDefault="00642D8D" w:rsidP="00BE13EF">
      <w:pPr>
        <w:rPr>
          <w:sz w:val="24"/>
          <w:szCs w:val="24"/>
        </w:rPr>
      </w:pPr>
    </w:p>
    <w:p w:rsidR="00642D8D" w:rsidRPr="00A94BF3" w:rsidRDefault="002D339A" w:rsidP="00BE13EF">
      <w:pPr>
        <w:ind w:left="260"/>
        <w:jc w:val="both"/>
        <w:rPr>
          <w:sz w:val="24"/>
          <w:szCs w:val="24"/>
        </w:rPr>
      </w:pPr>
      <w:r w:rsidRPr="00A94BF3">
        <w:rPr>
          <w:rFonts w:eastAsia="Times New Roman"/>
          <w:sz w:val="24"/>
          <w:szCs w:val="24"/>
        </w:rPr>
        <w:t>3.6. При принятии решения Комиссия руководствуется представленными аттестационными материалами аттестуемого, результатами квалификационных испытаний (профессионального тестирования).</w:t>
      </w:r>
    </w:p>
    <w:p w:rsidR="00642D8D" w:rsidRPr="00A94BF3" w:rsidRDefault="00642D8D" w:rsidP="00BE13EF">
      <w:pPr>
        <w:rPr>
          <w:sz w:val="24"/>
          <w:szCs w:val="24"/>
        </w:rPr>
      </w:pPr>
    </w:p>
    <w:p w:rsidR="00642D8D" w:rsidRPr="00A94BF3" w:rsidRDefault="002D339A" w:rsidP="00BE13EF">
      <w:pPr>
        <w:ind w:left="260"/>
        <w:jc w:val="both"/>
        <w:rPr>
          <w:sz w:val="24"/>
          <w:szCs w:val="24"/>
        </w:rPr>
      </w:pPr>
      <w:r w:rsidRPr="00A94BF3">
        <w:rPr>
          <w:rFonts w:eastAsia="Times New Roman"/>
          <w:sz w:val="24"/>
          <w:szCs w:val="24"/>
        </w:rPr>
        <w:t>3.7. Решение комиссии принимается открытым голосованием большинством голосов. Решение считается правомочным, если на заседании присутствовало не менее 2/3 состава Комиссии.</w:t>
      </w:r>
    </w:p>
    <w:p w:rsidR="00642D8D" w:rsidRPr="00A94BF3" w:rsidRDefault="00642D8D" w:rsidP="00BE13EF">
      <w:pPr>
        <w:rPr>
          <w:sz w:val="24"/>
          <w:szCs w:val="24"/>
        </w:rPr>
      </w:pPr>
    </w:p>
    <w:p w:rsidR="00642D8D" w:rsidRPr="00A94BF3" w:rsidRDefault="002D339A" w:rsidP="00BE13EF">
      <w:pPr>
        <w:ind w:left="260"/>
        <w:rPr>
          <w:sz w:val="24"/>
          <w:szCs w:val="24"/>
        </w:rPr>
      </w:pPr>
      <w:r w:rsidRPr="00A94BF3">
        <w:rPr>
          <w:rFonts w:eastAsia="Times New Roman"/>
          <w:b/>
          <w:bCs/>
          <w:sz w:val="24"/>
          <w:szCs w:val="24"/>
        </w:rPr>
        <w:t>IV. Права и обязанности Комиссии.</w:t>
      </w:r>
    </w:p>
    <w:p w:rsidR="00642D8D" w:rsidRPr="00A94BF3" w:rsidRDefault="00642D8D" w:rsidP="00BE13EF">
      <w:pPr>
        <w:rPr>
          <w:sz w:val="24"/>
          <w:szCs w:val="24"/>
        </w:rPr>
      </w:pPr>
    </w:p>
    <w:p w:rsidR="00642D8D" w:rsidRPr="00A94BF3" w:rsidRDefault="002D339A" w:rsidP="00BE13EF">
      <w:pPr>
        <w:ind w:left="260"/>
        <w:rPr>
          <w:sz w:val="24"/>
          <w:szCs w:val="24"/>
        </w:rPr>
      </w:pPr>
      <w:r w:rsidRPr="00A94BF3">
        <w:rPr>
          <w:rFonts w:eastAsia="Times New Roman"/>
          <w:sz w:val="24"/>
          <w:szCs w:val="24"/>
        </w:rPr>
        <w:t>4.1. Комиссия имеет право:</w:t>
      </w:r>
    </w:p>
    <w:p w:rsidR="00642D8D" w:rsidRPr="00A94BF3" w:rsidRDefault="00642D8D" w:rsidP="00BE13EF">
      <w:pPr>
        <w:rPr>
          <w:sz w:val="24"/>
          <w:szCs w:val="24"/>
        </w:rPr>
      </w:pPr>
    </w:p>
    <w:p w:rsidR="00642D8D" w:rsidRPr="00A94BF3" w:rsidRDefault="002D339A" w:rsidP="00BE13EF">
      <w:pPr>
        <w:numPr>
          <w:ilvl w:val="0"/>
          <w:numId w:val="10"/>
        </w:numPr>
        <w:tabs>
          <w:tab w:val="left" w:pos="579"/>
        </w:tabs>
        <w:ind w:left="260" w:firstLine="2"/>
        <w:rPr>
          <w:rFonts w:eastAsia="Times New Roman"/>
          <w:sz w:val="24"/>
          <w:szCs w:val="24"/>
        </w:rPr>
      </w:pPr>
      <w:r w:rsidRPr="00A94BF3">
        <w:rPr>
          <w:rFonts w:eastAsia="Times New Roman"/>
          <w:sz w:val="24"/>
          <w:szCs w:val="24"/>
        </w:rPr>
        <w:lastRenderedPageBreak/>
        <w:t>в необходимых случаях требовать дополнительной информации в пределах компетенции;</w:t>
      </w:r>
    </w:p>
    <w:p w:rsidR="00642D8D" w:rsidRPr="00A94BF3" w:rsidRDefault="00642D8D" w:rsidP="00BE13EF">
      <w:pPr>
        <w:rPr>
          <w:sz w:val="24"/>
          <w:szCs w:val="24"/>
        </w:rPr>
      </w:pPr>
    </w:p>
    <w:p w:rsidR="00642D8D" w:rsidRPr="00A94BF3" w:rsidRDefault="002D339A" w:rsidP="00BE13EF">
      <w:pPr>
        <w:ind w:left="260"/>
        <w:rPr>
          <w:sz w:val="24"/>
          <w:szCs w:val="24"/>
        </w:rPr>
      </w:pPr>
      <w:r w:rsidRPr="00A94BF3">
        <w:rPr>
          <w:rFonts w:eastAsia="Times New Roman"/>
          <w:sz w:val="24"/>
          <w:szCs w:val="24"/>
        </w:rPr>
        <w:t>-проводить собеседование с аттестующимися работниками.</w:t>
      </w:r>
    </w:p>
    <w:p w:rsidR="00642D8D" w:rsidRPr="00A94BF3" w:rsidRDefault="00642D8D" w:rsidP="00BE13EF">
      <w:pPr>
        <w:rPr>
          <w:sz w:val="24"/>
          <w:szCs w:val="24"/>
        </w:rPr>
      </w:pPr>
    </w:p>
    <w:p w:rsidR="00642D8D" w:rsidRPr="00A94BF3" w:rsidRDefault="002D339A" w:rsidP="00BE13EF">
      <w:pPr>
        <w:ind w:left="260"/>
        <w:rPr>
          <w:sz w:val="24"/>
          <w:szCs w:val="24"/>
        </w:rPr>
      </w:pPr>
      <w:r w:rsidRPr="00A94BF3">
        <w:rPr>
          <w:rFonts w:eastAsia="Times New Roman"/>
          <w:sz w:val="24"/>
          <w:szCs w:val="24"/>
        </w:rPr>
        <w:t>4.2. Комиссия обязана:</w:t>
      </w:r>
    </w:p>
    <w:p w:rsidR="00642D8D" w:rsidRPr="00A94BF3" w:rsidRDefault="00642D8D" w:rsidP="00BE13EF">
      <w:pPr>
        <w:rPr>
          <w:sz w:val="24"/>
          <w:szCs w:val="24"/>
        </w:rPr>
      </w:pPr>
    </w:p>
    <w:p w:rsidR="00642D8D" w:rsidRPr="00A94BF3" w:rsidRDefault="002D339A" w:rsidP="00BE13EF">
      <w:pPr>
        <w:numPr>
          <w:ilvl w:val="0"/>
          <w:numId w:val="11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 w:rsidRPr="00A94BF3">
        <w:rPr>
          <w:rFonts w:eastAsia="Times New Roman"/>
          <w:sz w:val="24"/>
          <w:szCs w:val="24"/>
        </w:rPr>
        <w:t>принимать решение в соответствии с действующим законодательством;</w:t>
      </w:r>
    </w:p>
    <w:p w:rsidR="00642D8D" w:rsidRPr="00A94BF3" w:rsidRDefault="00642D8D" w:rsidP="00BE13EF">
      <w:pPr>
        <w:rPr>
          <w:rFonts w:eastAsia="Times New Roman"/>
          <w:sz w:val="24"/>
          <w:szCs w:val="24"/>
        </w:rPr>
      </w:pPr>
    </w:p>
    <w:p w:rsidR="00642D8D" w:rsidRPr="00E1455F" w:rsidRDefault="002D339A" w:rsidP="00BE13EF">
      <w:pPr>
        <w:numPr>
          <w:ilvl w:val="0"/>
          <w:numId w:val="11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 w:rsidRPr="00A94BF3">
        <w:rPr>
          <w:rFonts w:eastAsia="Times New Roman"/>
          <w:sz w:val="24"/>
          <w:szCs w:val="24"/>
        </w:rPr>
        <w:t>информировать о принятом решении;</w:t>
      </w:r>
    </w:p>
    <w:p w:rsidR="00642D8D" w:rsidRPr="00A94BF3" w:rsidRDefault="00642D8D" w:rsidP="00BE13EF">
      <w:pPr>
        <w:rPr>
          <w:sz w:val="24"/>
          <w:szCs w:val="24"/>
        </w:rPr>
      </w:pPr>
    </w:p>
    <w:p w:rsidR="00642D8D" w:rsidRPr="00A94BF3" w:rsidRDefault="002D339A" w:rsidP="00BE13EF">
      <w:pPr>
        <w:ind w:left="260"/>
        <w:jc w:val="both"/>
        <w:rPr>
          <w:sz w:val="24"/>
          <w:szCs w:val="24"/>
        </w:rPr>
      </w:pPr>
      <w:r w:rsidRPr="00A94BF3">
        <w:rPr>
          <w:rFonts w:eastAsia="Times New Roman"/>
          <w:b/>
          <w:bCs/>
          <w:sz w:val="24"/>
          <w:szCs w:val="24"/>
        </w:rPr>
        <w:t>V.</w:t>
      </w:r>
      <w:r w:rsidRPr="00A94BF3">
        <w:rPr>
          <w:rFonts w:eastAsia="Times New Roman"/>
          <w:sz w:val="24"/>
          <w:szCs w:val="24"/>
        </w:rPr>
        <w:t>После прохождения на СЗД в личное дело аттестуемого работника вкладывается</w:t>
      </w:r>
      <w:r w:rsidRPr="00A94BF3">
        <w:rPr>
          <w:rFonts w:eastAsia="Times New Roman"/>
          <w:b/>
          <w:bCs/>
          <w:sz w:val="24"/>
          <w:szCs w:val="24"/>
        </w:rPr>
        <w:t xml:space="preserve"> </w:t>
      </w:r>
      <w:r w:rsidRPr="00A94BF3">
        <w:rPr>
          <w:rFonts w:eastAsia="Times New Roman"/>
          <w:sz w:val="24"/>
          <w:szCs w:val="24"/>
        </w:rPr>
        <w:t>выписка из приказа о прохождении аттестации.</w:t>
      </w:r>
    </w:p>
    <w:p w:rsidR="00642D8D" w:rsidRPr="00A94BF3" w:rsidRDefault="00642D8D" w:rsidP="00BE13EF">
      <w:pPr>
        <w:rPr>
          <w:sz w:val="24"/>
          <w:szCs w:val="24"/>
        </w:rPr>
      </w:pPr>
    </w:p>
    <w:p w:rsidR="00642D8D" w:rsidRPr="00A94BF3" w:rsidRDefault="002D339A" w:rsidP="00BE13EF">
      <w:pPr>
        <w:ind w:left="260"/>
        <w:rPr>
          <w:sz w:val="24"/>
          <w:szCs w:val="24"/>
        </w:rPr>
      </w:pPr>
      <w:r w:rsidRPr="00A94BF3">
        <w:rPr>
          <w:rFonts w:eastAsia="Times New Roman"/>
          <w:b/>
          <w:bCs/>
          <w:sz w:val="24"/>
          <w:szCs w:val="24"/>
        </w:rPr>
        <w:t>VI. Итоги аттестации</w:t>
      </w:r>
    </w:p>
    <w:p w:rsidR="00642D8D" w:rsidRPr="00A94BF3" w:rsidRDefault="00642D8D" w:rsidP="00BE13EF">
      <w:pPr>
        <w:rPr>
          <w:sz w:val="24"/>
          <w:szCs w:val="24"/>
        </w:rPr>
      </w:pPr>
    </w:p>
    <w:p w:rsidR="00642D8D" w:rsidRPr="00A94BF3" w:rsidRDefault="002D339A" w:rsidP="00BE13EF">
      <w:pPr>
        <w:ind w:left="260"/>
        <w:jc w:val="both"/>
        <w:rPr>
          <w:sz w:val="24"/>
          <w:szCs w:val="24"/>
        </w:rPr>
      </w:pPr>
      <w:r w:rsidRPr="00A94BF3">
        <w:rPr>
          <w:rFonts w:eastAsia="Times New Roman"/>
          <w:sz w:val="24"/>
          <w:szCs w:val="24"/>
        </w:rPr>
        <w:t>6.1. В случае признания педагогического работника, по результатам аттестации, несоответствующим занимаемой должности вследствие недостаточной квалификации трудовой договор с ним может быть расторгнут в соответствии с пунктом 3 части 1 статьи 6.2 Трудового кодекса Российской Федерации.</w:t>
      </w:r>
    </w:p>
    <w:p w:rsidR="00642D8D" w:rsidRPr="00A94BF3" w:rsidRDefault="002D339A" w:rsidP="00BE13EF">
      <w:pPr>
        <w:ind w:right="-259"/>
        <w:jc w:val="center"/>
        <w:rPr>
          <w:sz w:val="24"/>
          <w:szCs w:val="24"/>
        </w:rPr>
      </w:pPr>
      <w:r w:rsidRPr="00A94BF3">
        <w:rPr>
          <w:rFonts w:eastAsia="Calibri"/>
          <w:sz w:val="24"/>
          <w:szCs w:val="24"/>
        </w:rPr>
        <w:t>5</w:t>
      </w:r>
    </w:p>
    <w:p w:rsidR="00642D8D" w:rsidRPr="00A94BF3" w:rsidRDefault="00642D8D" w:rsidP="00BE13EF">
      <w:pPr>
        <w:rPr>
          <w:sz w:val="24"/>
          <w:szCs w:val="24"/>
        </w:rPr>
      </w:pPr>
    </w:p>
    <w:p w:rsidR="00642D8D" w:rsidRPr="00A94BF3" w:rsidRDefault="00642D8D" w:rsidP="00BE13EF">
      <w:pPr>
        <w:rPr>
          <w:sz w:val="24"/>
          <w:szCs w:val="24"/>
        </w:rPr>
      </w:pPr>
    </w:p>
    <w:p w:rsidR="00642D8D" w:rsidRPr="00A94BF3" w:rsidRDefault="002D339A" w:rsidP="00BE13EF">
      <w:pPr>
        <w:ind w:left="260"/>
        <w:jc w:val="both"/>
        <w:rPr>
          <w:sz w:val="24"/>
          <w:szCs w:val="24"/>
        </w:rPr>
      </w:pPr>
      <w:r w:rsidRPr="00A94BF3">
        <w:rPr>
          <w:rFonts w:eastAsia="Times New Roman"/>
          <w:sz w:val="24"/>
          <w:szCs w:val="24"/>
        </w:rPr>
        <w:t>6.3. Увольнение по данному основанию допускается, если невозможно перевести педагогического работника с его письменного согласия на другую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(часть 3 статьи 81 Трудового кодекса Российской Федерации).</w:t>
      </w:r>
    </w:p>
    <w:p w:rsidR="00642D8D" w:rsidRPr="00A94BF3" w:rsidRDefault="00642D8D" w:rsidP="00BE13EF">
      <w:pPr>
        <w:rPr>
          <w:sz w:val="24"/>
          <w:szCs w:val="24"/>
        </w:rPr>
      </w:pPr>
    </w:p>
    <w:p w:rsidR="00642D8D" w:rsidRPr="00A94BF3" w:rsidRDefault="002D339A" w:rsidP="00BE13EF">
      <w:pPr>
        <w:numPr>
          <w:ilvl w:val="0"/>
          <w:numId w:val="12"/>
        </w:numPr>
        <w:tabs>
          <w:tab w:val="left" w:pos="509"/>
        </w:tabs>
        <w:ind w:left="260" w:firstLine="2"/>
        <w:rPr>
          <w:rFonts w:eastAsia="Times New Roman"/>
          <w:sz w:val="24"/>
          <w:szCs w:val="24"/>
        </w:rPr>
      </w:pPr>
      <w:r w:rsidRPr="00A94BF3">
        <w:rPr>
          <w:rFonts w:eastAsia="Times New Roman"/>
          <w:sz w:val="24"/>
          <w:szCs w:val="24"/>
        </w:rPr>
        <w:t>4. Результаты аттестации педагогический работник вправе обжаловать в соответствии с законодательством Российской Федерации.</w:t>
      </w:r>
    </w:p>
    <w:p w:rsidR="00642D8D" w:rsidRPr="00A94BF3" w:rsidRDefault="00642D8D" w:rsidP="00BE13EF">
      <w:pPr>
        <w:rPr>
          <w:sz w:val="24"/>
          <w:szCs w:val="24"/>
        </w:rPr>
      </w:pPr>
    </w:p>
    <w:sectPr w:rsidR="00642D8D" w:rsidRPr="00A94BF3">
      <w:pgSz w:w="11900" w:h="16838"/>
      <w:pgMar w:top="699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70F03636"/>
    <w:lvl w:ilvl="0" w:tplc="00865D48">
      <w:start w:val="6"/>
      <w:numFmt w:val="decimal"/>
      <w:lvlText w:val="%1."/>
      <w:lvlJc w:val="left"/>
    </w:lvl>
    <w:lvl w:ilvl="1" w:tplc="E5BA8ED2">
      <w:numFmt w:val="decimal"/>
      <w:lvlText w:val=""/>
      <w:lvlJc w:val="left"/>
    </w:lvl>
    <w:lvl w:ilvl="2" w:tplc="7F6482FC">
      <w:numFmt w:val="decimal"/>
      <w:lvlText w:val=""/>
      <w:lvlJc w:val="left"/>
    </w:lvl>
    <w:lvl w:ilvl="3" w:tplc="767E6586">
      <w:numFmt w:val="decimal"/>
      <w:lvlText w:val=""/>
      <w:lvlJc w:val="left"/>
    </w:lvl>
    <w:lvl w:ilvl="4" w:tplc="5A8C155C">
      <w:numFmt w:val="decimal"/>
      <w:lvlText w:val=""/>
      <w:lvlJc w:val="left"/>
    </w:lvl>
    <w:lvl w:ilvl="5" w:tplc="D2D6EEAE">
      <w:numFmt w:val="decimal"/>
      <w:lvlText w:val=""/>
      <w:lvlJc w:val="left"/>
    </w:lvl>
    <w:lvl w:ilvl="6" w:tplc="27FEC81C">
      <w:numFmt w:val="decimal"/>
      <w:lvlText w:val=""/>
      <w:lvlJc w:val="left"/>
    </w:lvl>
    <w:lvl w:ilvl="7" w:tplc="60E00B2E">
      <w:numFmt w:val="decimal"/>
      <w:lvlText w:val=""/>
      <w:lvlJc w:val="left"/>
    </w:lvl>
    <w:lvl w:ilvl="8" w:tplc="3898A36C">
      <w:numFmt w:val="decimal"/>
      <w:lvlText w:val=""/>
      <w:lvlJc w:val="left"/>
    </w:lvl>
  </w:abstractNum>
  <w:abstractNum w:abstractNumId="1">
    <w:nsid w:val="000001EB"/>
    <w:multiLevelType w:val="hybridMultilevel"/>
    <w:tmpl w:val="D4E2945E"/>
    <w:lvl w:ilvl="0" w:tplc="5AB8B9C6">
      <w:start w:val="1"/>
      <w:numFmt w:val="bullet"/>
      <w:lvlText w:val="-"/>
      <w:lvlJc w:val="left"/>
    </w:lvl>
    <w:lvl w:ilvl="1" w:tplc="77DA5DEC">
      <w:numFmt w:val="decimal"/>
      <w:lvlText w:val=""/>
      <w:lvlJc w:val="left"/>
    </w:lvl>
    <w:lvl w:ilvl="2" w:tplc="A014BE0A">
      <w:numFmt w:val="decimal"/>
      <w:lvlText w:val=""/>
      <w:lvlJc w:val="left"/>
    </w:lvl>
    <w:lvl w:ilvl="3" w:tplc="24901786">
      <w:numFmt w:val="decimal"/>
      <w:lvlText w:val=""/>
      <w:lvlJc w:val="left"/>
    </w:lvl>
    <w:lvl w:ilvl="4" w:tplc="C63A2084">
      <w:numFmt w:val="decimal"/>
      <w:lvlText w:val=""/>
      <w:lvlJc w:val="left"/>
    </w:lvl>
    <w:lvl w:ilvl="5" w:tplc="F328CE10">
      <w:numFmt w:val="decimal"/>
      <w:lvlText w:val=""/>
      <w:lvlJc w:val="left"/>
    </w:lvl>
    <w:lvl w:ilvl="6" w:tplc="E454221C">
      <w:numFmt w:val="decimal"/>
      <w:lvlText w:val=""/>
      <w:lvlJc w:val="left"/>
    </w:lvl>
    <w:lvl w:ilvl="7" w:tplc="0EDEC214">
      <w:numFmt w:val="decimal"/>
      <w:lvlText w:val=""/>
      <w:lvlJc w:val="left"/>
    </w:lvl>
    <w:lvl w:ilvl="8" w:tplc="F0302518">
      <w:numFmt w:val="decimal"/>
      <w:lvlText w:val=""/>
      <w:lvlJc w:val="left"/>
    </w:lvl>
  </w:abstractNum>
  <w:abstractNum w:abstractNumId="2">
    <w:nsid w:val="00000BB3"/>
    <w:multiLevelType w:val="hybridMultilevel"/>
    <w:tmpl w:val="6D7EE2D4"/>
    <w:lvl w:ilvl="0" w:tplc="A0C42EB0">
      <w:start w:val="1"/>
      <w:numFmt w:val="bullet"/>
      <w:lvlText w:val="-"/>
      <w:lvlJc w:val="left"/>
    </w:lvl>
    <w:lvl w:ilvl="1" w:tplc="962A44DE">
      <w:numFmt w:val="decimal"/>
      <w:lvlText w:val=""/>
      <w:lvlJc w:val="left"/>
    </w:lvl>
    <w:lvl w:ilvl="2" w:tplc="8952898E">
      <w:numFmt w:val="decimal"/>
      <w:lvlText w:val=""/>
      <w:lvlJc w:val="left"/>
    </w:lvl>
    <w:lvl w:ilvl="3" w:tplc="7AA6A82A">
      <w:numFmt w:val="decimal"/>
      <w:lvlText w:val=""/>
      <w:lvlJc w:val="left"/>
    </w:lvl>
    <w:lvl w:ilvl="4" w:tplc="C2D29958">
      <w:numFmt w:val="decimal"/>
      <w:lvlText w:val=""/>
      <w:lvlJc w:val="left"/>
    </w:lvl>
    <w:lvl w:ilvl="5" w:tplc="47E23AD8">
      <w:numFmt w:val="decimal"/>
      <w:lvlText w:val=""/>
      <w:lvlJc w:val="left"/>
    </w:lvl>
    <w:lvl w:ilvl="6" w:tplc="EEB41D8E">
      <w:numFmt w:val="decimal"/>
      <w:lvlText w:val=""/>
      <w:lvlJc w:val="left"/>
    </w:lvl>
    <w:lvl w:ilvl="7" w:tplc="4D6E0542">
      <w:numFmt w:val="decimal"/>
      <w:lvlText w:val=""/>
      <w:lvlJc w:val="left"/>
    </w:lvl>
    <w:lvl w:ilvl="8" w:tplc="0D501A54">
      <w:numFmt w:val="decimal"/>
      <w:lvlText w:val=""/>
      <w:lvlJc w:val="left"/>
    </w:lvl>
  </w:abstractNum>
  <w:abstractNum w:abstractNumId="3">
    <w:nsid w:val="00000F3E"/>
    <w:multiLevelType w:val="hybridMultilevel"/>
    <w:tmpl w:val="093CC106"/>
    <w:lvl w:ilvl="0" w:tplc="A66611C6">
      <w:start w:val="1"/>
      <w:numFmt w:val="bullet"/>
      <w:lvlText w:val="-"/>
      <w:lvlJc w:val="left"/>
    </w:lvl>
    <w:lvl w:ilvl="1" w:tplc="295289AE">
      <w:numFmt w:val="decimal"/>
      <w:lvlText w:val=""/>
      <w:lvlJc w:val="left"/>
    </w:lvl>
    <w:lvl w:ilvl="2" w:tplc="4C863D32">
      <w:numFmt w:val="decimal"/>
      <w:lvlText w:val=""/>
      <w:lvlJc w:val="left"/>
    </w:lvl>
    <w:lvl w:ilvl="3" w:tplc="F5AC59FE">
      <w:numFmt w:val="decimal"/>
      <w:lvlText w:val=""/>
      <w:lvlJc w:val="left"/>
    </w:lvl>
    <w:lvl w:ilvl="4" w:tplc="E9FAE37E">
      <w:numFmt w:val="decimal"/>
      <w:lvlText w:val=""/>
      <w:lvlJc w:val="left"/>
    </w:lvl>
    <w:lvl w:ilvl="5" w:tplc="E332BAC8">
      <w:numFmt w:val="decimal"/>
      <w:lvlText w:val=""/>
      <w:lvlJc w:val="left"/>
    </w:lvl>
    <w:lvl w:ilvl="6" w:tplc="1E227F86">
      <w:numFmt w:val="decimal"/>
      <w:lvlText w:val=""/>
      <w:lvlJc w:val="left"/>
    </w:lvl>
    <w:lvl w:ilvl="7" w:tplc="D3A8723E">
      <w:numFmt w:val="decimal"/>
      <w:lvlText w:val=""/>
      <w:lvlJc w:val="left"/>
    </w:lvl>
    <w:lvl w:ilvl="8" w:tplc="1432404E">
      <w:numFmt w:val="decimal"/>
      <w:lvlText w:val=""/>
      <w:lvlJc w:val="left"/>
    </w:lvl>
  </w:abstractNum>
  <w:abstractNum w:abstractNumId="4">
    <w:nsid w:val="000012DB"/>
    <w:multiLevelType w:val="hybridMultilevel"/>
    <w:tmpl w:val="896EC658"/>
    <w:lvl w:ilvl="0" w:tplc="AD228430">
      <w:start w:val="3"/>
      <w:numFmt w:val="decimal"/>
      <w:lvlText w:val="%1."/>
      <w:lvlJc w:val="left"/>
    </w:lvl>
    <w:lvl w:ilvl="1" w:tplc="994C9ACE">
      <w:numFmt w:val="decimal"/>
      <w:lvlText w:val=""/>
      <w:lvlJc w:val="left"/>
    </w:lvl>
    <w:lvl w:ilvl="2" w:tplc="7EDC1DC0">
      <w:numFmt w:val="decimal"/>
      <w:lvlText w:val=""/>
      <w:lvlJc w:val="left"/>
    </w:lvl>
    <w:lvl w:ilvl="3" w:tplc="C0004226">
      <w:numFmt w:val="decimal"/>
      <w:lvlText w:val=""/>
      <w:lvlJc w:val="left"/>
    </w:lvl>
    <w:lvl w:ilvl="4" w:tplc="F65A75A2">
      <w:numFmt w:val="decimal"/>
      <w:lvlText w:val=""/>
      <w:lvlJc w:val="left"/>
    </w:lvl>
    <w:lvl w:ilvl="5" w:tplc="4DB6CD3C">
      <w:numFmt w:val="decimal"/>
      <w:lvlText w:val=""/>
      <w:lvlJc w:val="left"/>
    </w:lvl>
    <w:lvl w:ilvl="6" w:tplc="08B43310">
      <w:numFmt w:val="decimal"/>
      <w:lvlText w:val=""/>
      <w:lvlJc w:val="left"/>
    </w:lvl>
    <w:lvl w:ilvl="7" w:tplc="61F2F308">
      <w:numFmt w:val="decimal"/>
      <w:lvlText w:val=""/>
      <w:lvlJc w:val="left"/>
    </w:lvl>
    <w:lvl w:ilvl="8" w:tplc="31144E2E">
      <w:numFmt w:val="decimal"/>
      <w:lvlText w:val=""/>
      <w:lvlJc w:val="left"/>
    </w:lvl>
  </w:abstractNum>
  <w:abstractNum w:abstractNumId="5">
    <w:nsid w:val="0000153C"/>
    <w:multiLevelType w:val="hybridMultilevel"/>
    <w:tmpl w:val="CFDCCDA8"/>
    <w:lvl w:ilvl="0" w:tplc="428C7EE4">
      <w:start w:val="1"/>
      <w:numFmt w:val="bullet"/>
      <w:lvlText w:val="-"/>
      <w:lvlJc w:val="left"/>
    </w:lvl>
    <w:lvl w:ilvl="1" w:tplc="75BAE146">
      <w:numFmt w:val="decimal"/>
      <w:lvlText w:val=""/>
      <w:lvlJc w:val="left"/>
    </w:lvl>
    <w:lvl w:ilvl="2" w:tplc="F0B4CEBE">
      <w:numFmt w:val="decimal"/>
      <w:lvlText w:val=""/>
      <w:lvlJc w:val="left"/>
    </w:lvl>
    <w:lvl w:ilvl="3" w:tplc="E9503326">
      <w:numFmt w:val="decimal"/>
      <w:lvlText w:val=""/>
      <w:lvlJc w:val="left"/>
    </w:lvl>
    <w:lvl w:ilvl="4" w:tplc="B41C2B6A">
      <w:numFmt w:val="decimal"/>
      <w:lvlText w:val=""/>
      <w:lvlJc w:val="left"/>
    </w:lvl>
    <w:lvl w:ilvl="5" w:tplc="E61AF7DE">
      <w:numFmt w:val="decimal"/>
      <w:lvlText w:val=""/>
      <w:lvlJc w:val="left"/>
    </w:lvl>
    <w:lvl w:ilvl="6" w:tplc="92066458">
      <w:numFmt w:val="decimal"/>
      <w:lvlText w:val=""/>
      <w:lvlJc w:val="left"/>
    </w:lvl>
    <w:lvl w:ilvl="7" w:tplc="05BC61BA">
      <w:numFmt w:val="decimal"/>
      <w:lvlText w:val=""/>
      <w:lvlJc w:val="left"/>
    </w:lvl>
    <w:lvl w:ilvl="8" w:tplc="9A18EF26">
      <w:numFmt w:val="decimal"/>
      <w:lvlText w:val=""/>
      <w:lvlJc w:val="left"/>
    </w:lvl>
  </w:abstractNum>
  <w:abstractNum w:abstractNumId="6">
    <w:nsid w:val="000026E9"/>
    <w:multiLevelType w:val="hybridMultilevel"/>
    <w:tmpl w:val="6C44FC62"/>
    <w:lvl w:ilvl="0" w:tplc="FF4E12C4">
      <w:start w:val="2"/>
      <w:numFmt w:val="decimal"/>
      <w:lvlText w:val="%1)"/>
      <w:lvlJc w:val="left"/>
    </w:lvl>
    <w:lvl w:ilvl="1" w:tplc="4E00ED4A">
      <w:numFmt w:val="decimal"/>
      <w:lvlText w:val=""/>
      <w:lvlJc w:val="left"/>
    </w:lvl>
    <w:lvl w:ilvl="2" w:tplc="F7EE010E">
      <w:numFmt w:val="decimal"/>
      <w:lvlText w:val=""/>
      <w:lvlJc w:val="left"/>
    </w:lvl>
    <w:lvl w:ilvl="3" w:tplc="D36C7202">
      <w:numFmt w:val="decimal"/>
      <w:lvlText w:val=""/>
      <w:lvlJc w:val="left"/>
    </w:lvl>
    <w:lvl w:ilvl="4" w:tplc="301E7E70">
      <w:numFmt w:val="decimal"/>
      <w:lvlText w:val=""/>
      <w:lvlJc w:val="left"/>
    </w:lvl>
    <w:lvl w:ilvl="5" w:tplc="FCA60EB8">
      <w:numFmt w:val="decimal"/>
      <w:lvlText w:val=""/>
      <w:lvlJc w:val="left"/>
    </w:lvl>
    <w:lvl w:ilvl="6" w:tplc="ED1E2206">
      <w:numFmt w:val="decimal"/>
      <w:lvlText w:val=""/>
      <w:lvlJc w:val="left"/>
    </w:lvl>
    <w:lvl w:ilvl="7" w:tplc="8AC65FEA">
      <w:numFmt w:val="decimal"/>
      <w:lvlText w:val=""/>
      <w:lvlJc w:val="left"/>
    </w:lvl>
    <w:lvl w:ilvl="8" w:tplc="2AC8A142">
      <w:numFmt w:val="decimal"/>
      <w:lvlText w:val=""/>
      <w:lvlJc w:val="left"/>
    </w:lvl>
  </w:abstractNum>
  <w:abstractNum w:abstractNumId="7">
    <w:nsid w:val="00002EA6"/>
    <w:multiLevelType w:val="hybridMultilevel"/>
    <w:tmpl w:val="7924BE92"/>
    <w:lvl w:ilvl="0" w:tplc="9C04E528">
      <w:start w:val="1"/>
      <w:numFmt w:val="bullet"/>
      <w:lvlText w:val="-"/>
      <w:lvlJc w:val="left"/>
    </w:lvl>
    <w:lvl w:ilvl="1" w:tplc="F180697C">
      <w:numFmt w:val="decimal"/>
      <w:lvlText w:val=""/>
      <w:lvlJc w:val="left"/>
    </w:lvl>
    <w:lvl w:ilvl="2" w:tplc="36E42EC4">
      <w:numFmt w:val="decimal"/>
      <w:lvlText w:val=""/>
      <w:lvlJc w:val="left"/>
    </w:lvl>
    <w:lvl w:ilvl="3" w:tplc="A3744134">
      <w:numFmt w:val="decimal"/>
      <w:lvlText w:val=""/>
      <w:lvlJc w:val="left"/>
    </w:lvl>
    <w:lvl w:ilvl="4" w:tplc="E292BF2A">
      <w:numFmt w:val="decimal"/>
      <w:lvlText w:val=""/>
      <w:lvlJc w:val="left"/>
    </w:lvl>
    <w:lvl w:ilvl="5" w:tplc="617C32B6">
      <w:numFmt w:val="decimal"/>
      <w:lvlText w:val=""/>
      <w:lvlJc w:val="left"/>
    </w:lvl>
    <w:lvl w:ilvl="6" w:tplc="D55836B4">
      <w:numFmt w:val="decimal"/>
      <w:lvlText w:val=""/>
      <w:lvlJc w:val="left"/>
    </w:lvl>
    <w:lvl w:ilvl="7" w:tplc="258CDC40">
      <w:numFmt w:val="decimal"/>
      <w:lvlText w:val=""/>
      <w:lvlJc w:val="left"/>
    </w:lvl>
    <w:lvl w:ilvl="8" w:tplc="34BC84A0">
      <w:numFmt w:val="decimal"/>
      <w:lvlText w:val=""/>
      <w:lvlJc w:val="left"/>
    </w:lvl>
  </w:abstractNum>
  <w:abstractNum w:abstractNumId="8">
    <w:nsid w:val="0000390C"/>
    <w:multiLevelType w:val="hybridMultilevel"/>
    <w:tmpl w:val="D7AC59C6"/>
    <w:lvl w:ilvl="0" w:tplc="5824B876">
      <w:start w:val="1"/>
      <w:numFmt w:val="bullet"/>
      <w:lvlText w:val="-"/>
      <w:lvlJc w:val="left"/>
    </w:lvl>
    <w:lvl w:ilvl="1" w:tplc="F6F6D01A">
      <w:numFmt w:val="decimal"/>
      <w:lvlText w:val=""/>
      <w:lvlJc w:val="left"/>
    </w:lvl>
    <w:lvl w:ilvl="2" w:tplc="F22E5E6E">
      <w:numFmt w:val="decimal"/>
      <w:lvlText w:val=""/>
      <w:lvlJc w:val="left"/>
    </w:lvl>
    <w:lvl w:ilvl="3" w:tplc="1B0C11D8">
      <w:numFmt w:val="decimal"/>
      <w:lvlText w:val=""/>
      <w:lvlJc w:val="left"/>
    </w:lvl>
    <w:lvl w:ilvl="4" w:tplc="0CCE79FC">
      <w:numFmt w:val="decimal"/>
      <w:lvlText w:val=""/>
      <w:lvlJc w:val="left"/>
    </w:lvl>
    <w:lvl w:ilvl="5" w:tplc="544077AE">
      <w:numFmt w:val="decimal"/>
      <w:lvlText w:val=""/>
      <w:lvlJc w:val="left"/>
    </w:lvl>
    <w:lvl w:ilvl="6" w:tplc="DEF29078">
      <w:numFmt w:val="decimal"/>
      <w:lvlText w:val=""/>
      <w:lvlJc w:val="left"/>
    </w:lvl>
    <w:lvl w:ilvl="7" w:tplc="F97A586E">
      <w:numFmt w:val="decimal"/>
      <w:lvlText w:val=""/>
      <w:lvlJc w:val="left"/>
    </w:lvl>
    <w:lvl w:ilvl="8" w:tplc="ED98A262">
      <w:numFmt w:val="decimal"/>
      <w:lvlText w:val=""/>
      <w:lvlJc w:val="left"/>
    </w:lvl>
  </w:abstractNum>
  <w:abstractNum w:abstractNumId="9">
    <w:nsid w:val="000041BB"/>
    <w:multiLevelType w:val="hybridMultilevel"/>
    <w:tmpl w:val="000C1218"/>
    <w:lvl w:ilvl="0" w:tplc="8EA02ACA">
      <w:start w:val="1"/>
      <w:numFmt w:val="decimal"/>
      <w:lvlText w:val="%1)"/>
      <w:lvlJc w:val="left"/>
    </w:lvl>
    <w:lvl w:ilvl="1" w:tplc="CEAE96D4">
      <w:numFmt w:val="decimal"/>
      <w:lvlText w:val=""/>
      <w:lvlJc w:val="left"/>
    </w:lvl>
    <w:lvl w:ilvl="2" w:tplc="BCE637EC">
      <w:numFmt w:val="decimal"/>
      <w:lvlText w:val=""/>
      <w:lvlJc w:val="left"/>
    </w:lvl>
    <w:lvl w:ilvl="3" w:tplc="E35A8BE8">
      <w:numFmt w:val="decimal"/>
      <w:lvlText w:val=""/>
      <w:lvlJc w:val="left"/>
    </w:lvl>
    <w:lvl w:ilvl="4" w:tplc="C34A8F7C">
      <w:numFmt w:val="decimal"/>
      <w:lvlText w:val=""/>
      <w:lvlJc w:val="left"/>
    </w:lvl>
    <w:lvl w:ilvl="5" w:tplc="2042D3CA">
      <w:numFmt w:val="decimal"/>
      <w:lvlText w:val=""/>
      <w:lvlJc w:val="left"/>
    </w:lvl>
    <w:lvl w:ilvl="6" w:tplc="A79A2E06">
      <w:numFmt w:val="decimal"/>
      <w:lvlText w:val=""/>
      <w:lvlJc w:val="left"/>
    </w:lvl>
    <w:lvl w:ilvl="7" w:tplc="00143730">
      <w:numFmt w:val="decimal"/>
      <w:lvlText w:val=""/>
      <w:lvlJc w:val="left"/>
    </w:lvl>
    <w:lvl w:ilvl="8" w:tplc="B21C887C">
      <w:numFmt w:val="decimal"/>
      <w:lvlText w:val=""/>
      <w:lvlJc w:val="left"/>
    </w:lvl>
  </w:abstractNum>
  <w:abstractNum w:abstractNumId="10">
    <w:nsid w:val="00005AF1"/>
    <w:multiLevelType w:val="hybridMultilevel"/>
    <w:tmpl w:val="FA8EB94C"/>
    <w:lvl w:ilvl="0" w:tplc="0CA0AFF2">
      <w:start w:val="9"/>
      <w:numFmt w:val="upperLetter"/>
      <w:lvlText w:val="%1."/>
      <w:lvlJc w:val="left"/>
    </w:lvl>
    <w:lvl w:ilvl="1" w:tplc="5D4A5D70">
      <w:numFmt w:val="decimal"/>
      <w:lvlText w:val=""/>
      <w:lvlJc w:val="left"/>
    </w:lvl>
    <w:lvl w:ilvl="2" w:tplc="0D1C328E">
      <w:numFmt w:val="decimal"/>
      <w:lvlText w:val=""/>
      <w:lvlJc w:val="left"/>
    </w:lvl>
    <w:lvl w:ilvl="3" w:tplc="DEBC6FCC">
      <w:numFmt w:val="decimal"/>
      <w:lvlText w:val=""/>
      <w:lvlJc w:val="left"/>
    </w:lvl>
    <w:lvl w:ilvl="4" w:tplc="62142376">
      <w:numFmt w:val="decimal"/>
      <w:lvlText w:val=""/>
      <w:lvlJc w:val="left"/>
    </w:lvl>
    <w:lvl w:ilvl="5" w:tplc="D304BA84">
      <w:numFmt w:val="decimal"/>
      <w:lvlText w:val=""/>
      <w:lvlJc w:val="left"/>
    </w:lvl>
    <w:lvl w:ilvl="6" w:tplc="DA8A8006">
      <w:numFmt w:val="decimal"/>
      <w:lvlText w:val=""/>
      <w:lvlJc w:val="left"/>
    </w:lvl>
    <w:lvl w:ilvl="7" w:tplc="C9D22756">
      <w:numFmt w:val="decimal"/>
      <w:lvlText w:val=""/>
      <w:lvlJc w:val="left"/>
    </w:lvl>
    <w:lvl w:ilvl="8" w:tplc="78585046">
      <w:numFmt w:val="decimal"/>
      <w:lvlText w:val=""/>
      <w:lvlJc w:val="left"/>
    </w:lvl>
  </w:abstractNum>
  <w:abstractNum w:abstractNumId="11">
    <w:nsid w:val="00007E87"/>
    <w:multiLevelType w:val="hybridMultilevel"/>
    <w:tmpl w:val="069288EA"/>
    <w:lvl w:ilvl="0" w:tplc="017E9B3E">
      <w:start w:val="1"/>
      <w:numFmt w:val="bullet"/>
      <w:lvlText w:val="-"/>
      <w:lvlJc w:val="left"/>
    </w:lvl>
    <w:lvl w:ilvl="1" w:tplc="49E8AF40">
      <w:start w:val="1"/>
      <w:numFmt w:val="bullet"/>
      <w:lvlText w:val="-"/>
      <w:lvlJc w:val="left"/>
    </w:lvl>
    <w:lvl w:ilvl="2" w:tplc="D76AA788">
      <w:numFmt w:val="decimal"/>
      <w:lvlText w:val=""/>
      <w:lvlJc w:val="left"/>
    </w:lvl>
    <w:lvl w:ilvl="3" w:tplc="9F724484">
      <w:numFmt w:val="decimal"/>
      <w:lvlText w:val=""/>
      <w:lvlJc w:val="left"/>
    </w:lvl>
    <w:lvl w:ilvl="4" w:tplc="FB86ED44">
      <w:numFmt w:val="decimal"/>
      <w:lvlText w:val=""/>
      <w:lvlJc w:val="left"/>
    </w:lvl>
    <w:lvl w:ilvl="5" w:tplc="F34098EA">
      <w:numFmt w:val="decimal"/>
      <w:lvlText w:val=""/>
      <w:lvlJc w:val="left"/>
    </w:lvl>
    <w:lvl w:ilvl="6" w:tplc="D35CF57C">
      <w:numFmt w:val="decimal"/>
      <w:lvlText w:val=""/>
      <w:lvlJc w:val="left"/>
    </w:lvl>
    <w:lvl w:ilvl="7" w:tplc="2870D594">
      <w:numFmt w:val="decimal"/>
      <w:lvlText w:val=""/>
      <w:lvlJc w:val="left"/>
    </w:lvl>
    <w:lvl w:ilvl="8" w:tplc="0A8843B4">
      <w:numFmt w:val="decimal"/>
      <w:lvlText w:val=""/>
      <w:lvlJc w:val="left"/>
    </w:lvl>
  </w:abstractNum>
  <w:abstractNum w:abstractNumId="12">
    <w:nsid w:val="0B1D1078"/>
    <w:multiLevelType w:val="hybridMultilevel"/>
    <w:tmpl w:val="BF4ECD2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0F1269DF"/>
    <w:multiLevelType w:val="hybridMultilevel"/>
    <w:tmpl w:val="F0081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8F7D47"/>
    <w:multiLevelType w:val="hybridMultilevel"/>
    <w:tmpl w:val="A476BC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9DA044C"/>
    <w:multiLevelType w:val="multilevel"/>
    <w:tmpl w:val="526C58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5"/>
  </w:num>
  <w:num w:numId="9">
    <w:abstractNumId w:val="11"/>
  </w:num>
  <w:num w:numId="10">
    <w:abstractNumId w:val="8"/>
  </w:num>
  <w:num w:numId="11">
    <w:abstractNumId w:val="3"/>
  </w:num>
  <w:num w:numId="12">
    <w:abstractNumId w:val="0"/>
  </w:num>
  <w:num w:numId="13">
    <w:abstractNumId w:val="13"/>
  </w:num>
  <w:num w:numId="14">
    <w:abstractNumId w:val="14"/>
  </w:num>
  <w:num w:numId="15">
    <w:abstractNumId w:val="1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D8D"/>
    <w:rsid w:val="002D339A"/>
    <w:rsid w:val="00454E1E"/>
    <w:rsid w:val="004967FF"/>
    <w:rsid w:val="00642D8D"/>
    <w:rsid w:val="009C0A37"/>
    <w:rsid w:val="00A94BF3"/>
    <w:rsid w:val="00B80847"/>
    <w:rsid w:val="00BE13EF"/>
    <w:rsid w:val="00E1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33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D33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4967FF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B8084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08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33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D33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4967FF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B8084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08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1240</Words>
  <Characters>7072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Учитель</cp:lastModifiedBy>
  <cp:revision>10</cp:revision>
  <dcterms:created xsi:type="dcterms:W3CDTF">2018-08-07T14:31:00Z</dcterms:created>
  <dcterms:modified xsi:type="dcterms:W3CDTF">2018-09-05T04:13:00Z</dcterms:modified>
</cp:coreProperties>
</file>